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663415" w14:textId="77777777" w:rsidR="007D611B" w:rsidRPr="005C3683" w:rsidRDefault="007D611B" w:rsidP="007D611B">
      <w:pPr>
        <w:jc w:val="center"/>
        <w:rPr>
          <w:rFonts w:asciiTheme="minorHAnsi" w:hAnsiTheme="minorHAnsi" w:cstheme="minorHAnsi"/>
          <w:b/>
          <w:sz w:val="28"/>
          <w:szCs w:val="28"/>
        </w:rPr>
      </w:pPr>
      <w:r w:rsidRPr="005C3683">
        <w:rPr>
          <w:rFonts w:asciiTheme="minorHAnsi" w:hAnsiTheme="minorHAnsi" w:cstheme="minorHAnsi"/>
          <w:b/>
          <w:sz w:val="28"/>
          <w:szCs w:val="28"/>
        </w:rPr>
        <w:t>BEACON</w:t>
      </w:r>
    </w:p>
    <w:p w14:paraId="70E8EDA8" w14:textId="77777777" w:rsidR="007D611B" w:rsidRPr="005C3683" w:rsidRDefault="007D611B" w:rsidP="007D611B">
      <w:pPr>
        <w:jc w:val="center"/>
        <w:rPr>
          <w:rFonts w:asciiTheme="minorHAnsi" w:hAnsiTheme="minorHAnsi" w:cstheme="minorHAnsi"/>
          <w:sz w:val="28"/>
          <w:szCs w:val="28"/>
        </w:rPr>
      </w:pPr>
      <w:r w:rsidRPr="005C3683">
        <w:rPr>
          <w:rFonts w:asciiTheme="minorHAnsi" w:hAnsiTheme="minorHAnsi" w:cstheme="minorHAnsi"/>
          <w:sz w:val="28"/>
          <w:szCs w:val="28"/>
        </w:rPr>
        <w:t>Wolverhampton Road East, Sedgley, WV4 6AZ</w:t>
      </w:r>
    </w:p>
    <w:tbl>
      <w:tblPr>
        <w:tblStyle w:val="TableGrid"/>
        <w:tblW w:w="10485" w:type="dxa"/>
        <w:tblLook w:val="04A0" w:firstRow="1" w:lastRow="0" w:firstColumn="1" w:lastColumn="0" w:noHBand="0" w:noVBand="1"/>
      </w:tblPr>
      <w:tblGrid>
        <w:gridCol w:w="2263"/>
        <w:gridCol w:w="8222"/>
      </w:tblGrid>
      <w:tr w:rsidR="007D611B" w:rsidRPr="005C3683" w14:paraId="58E7C843" w14:textId="77777777" w:rsidTr="0098117C">
        <w:tc>
          <w:tcPr>
            <w:tcW w:w="2263" w:type="dxa"/>
          </w:tcPr>
          <w:p w14:paraId="32F232AE" w14:textId="77777777" w:rsidR="007D611B" w:rsidRPr="005C3683" w:rsidRDefault="007D611B" w:rsidP="00014551">
            <w:pPr>
              <w:spacing w:line="276" w:lineRule="auto"/>
              <w:rPr>
                <w:rFonts w:asciiTheme="minorHAnsi" w:hAnsiTheme="minorHAnsi" w:cstheme="minorHAnsi"/>
                <w:b/>
                <w:sz w:val="28"/>
                <w:szCs w:val="28"/>
              </w:rPr>
            </w:pPr>
            <w:r w:rsidRPr="005C3683">
              <w:rPr>
                <w:rFonts w:asciiTheme="minorHAnsi" w:hAnsiTheme="minorHAnsi" w:cstheme="minorHAnsi"/>
                <w:b/>
                <w:sz w:val="28"/>
                <w:szCs w:val="28"/>
              </w:rPr>
              <w:t>Job Title:</w:t>
            </w:r>
          </w:p>
        </w:tc>
        <w:tc>
          <w:tcPr>
            <w:tcW w:w="8222" w:type="dxa"/>
          </w:tcPr>
          <w:p w14:paraId="108EFF60" w14:textId="77777777" w:rsidR="007D611B" w:rsidRPr="00A051F6" w:rsidRDefault="00330B18" w:rsidP="00014551">
            <w:pPr>
              <w:spacing w:line="276" w:lineRule="auto"/>
              <w:rPr>
                <w:rFonts w:ascii="Calibri" w:hAnsi="Calibri" w:cs="Calibri"/>
                <w:sz w:val="28"/>
                <w:szCs w:val="28"/>
              </w:rPr>
            </w:pPr>
            <w:r w:rsidRPr="00A051F6">
              <w:rPr>
                <w:rFonts w:ascii="Calibri" w:hAnsi="Calibri" w:cs="Calibri"/>
                <w:sz w:val="28"/>
                <w:szCs w:val="28"/>
              </w:rPr>
              <w:t>Driver</w:t>
            </w:r>
            <w:r w:rsidR="007D611B" w:rsidRPr="00A051F6">
              <w:rPr>
                <w:rFonts w:ascii="Calibri" w:hAnsi="Calibri" w:cs="Calibri"/>
                <w:sz w:val="28"/>
                <w:szCs w:val="28"/>
              </w:rPr>
              <w:t xml:space="preserve"> </w:t>
            </w:r>
          </w:p>
        </w:tc>
      </w:tr>
      <w:tr w:rsidR="007D611B" w:rsidRPr="005C3683" w14:paraId="290282B6" w14:textId="77777777" w:rsidTr="0098117C">
        <w:tc>
          <w:tcPr>
            <w:tcW w:w="2263" w:type="dxa"/>
          </w:tcPr>
          <w:p w14:paraId="4EFA89A1" w14:textId="77777777" w:rsidR="007D611B" w:rsidRPr="005C3683" w:rsidRDefault="007D611B" w:rsidP="00014551">
            <w:pPr>
              <w:spacing w:line="276" w:lineRule="auto"/>
              <w:rPr>
                <w:rFonts w:asciiTheme="minorHAnsi" w:hAnsiTheme="minorHAnsi" w:cstheme="minorHAnsi"/>
                <w:b/>
                <w:sz w:val="28"/>
                <w:szCs w:val="28"/>
              </w:rPr>
            </w:pPr>
            <w:r w:rsidRPr="005C3683">
              <w:rPr>
                <w:rFonts w:asciiTheme="minorHAnsi" w:hAnsiTheme="minorHAnsi" w:cstheme="minorHAnsi"/>
                <w:b/>
                <w:sz w:val="28"/>
                <w:szCs w:val="28"/>
              </w:rPr>
              <w:t>Salary:</w:t>
            </w:r>
          </w:p>
        </w:tc>
        <w:tc>
          <w:tcPr>
            <w:tcW w:w="8222" w:type="dxa"/>
          </w:tcPr>
          <w:p w14:paraId="7C7ED6C7" w14:textId="3F0249E9" w:rsidR="007D611B" w:rsidRPr="00A051F6" w:rsidRDefault="007D611B" w:rsidP="00330B18">
            <w:pPr>
              <w:spacing w:line="276" w:lineRule="auto"/>
              <w:rPr>
                <w:rFonts w:ascii="Calibri" w:hAnsi="Calibri" w:cs="Calibri"/>
                <w:sz w:val="28"/>
                <w:szCs w:val="28"/>
              </w:rPr>
            </w:pPr>
            <w:r w:rsidRPr="00A051F6">
              <w:rPr>
                <w:rFonts w:ascii="Calibri" w:hAnsi="Calibri" w:cs="Calibri"/>
                <w:sz w:val="28"/>
                <w:szCs w:val="28"/>
              </w:rPr>
              <w:t>£</w:t>
            </w:r>
            <w:r w:rsidR="0024222C" w:rsidRPr="00A051F6">
              <w:rPr>
                <w:rFonts w:ascii="Calibri" w:hAnsi="Calibri" w:cs="Calibri"/>
                <w:sz w:val="28"/>
                <w:szCs w:val="28"/>
              </w:rPr>
              <w:t>1</w:t>
            </w:r>
            <w:r w:rsidR="0093099F" w:rsidRPr="00A051F6">
              <w:rPr>
                <w:rFonts w:ascii="Calibri" w:hAnsi="Calibri" w:cs="Calibri"/>
                <w:sz w:val="28"/>
                <w:szCs w:val="28"/>
              </w:rPr>
              <w:t>2.25</w:t>
            </w:r>
            <w:r w:rsidR="00330B18" w:rsidRPr="00A051F6">
              <w:rPr>
                <w:rFonts w:ascii="Calibri" w:hAnsi="Calibri" w:cs="Calibri"/>
                <w:sz w:val="28"/>
                <w:szCs w:val="28"/>
              </w:rPr>
              <w:t xml:space="preserve"> per hour</w:t>
            </w:r>
          </w:p>
        </w:tc>
      </w:tr>
      <w:tr w:rsidR="007D611B" w:rsidRPr="005C3683" w14:paraId="40370AAA" w14:textId="77777777" w:rsidTr="0098117C">
        <w:tc>
          <w:tcPr>
            <w:tcW w:w="2263" w:type="dxa"/>
          </w:tcPr>
          <w:p w14:paraId="605D41AE" w14:textId="77777777" w:rsidR="007D611B" w:rsidRPr="005C3683" w:rsidRDefault="007D611B" w:rsidP="00014551">
            <w:pPr>
              <w:spacing w:line="276" w:lineRule="auto"/>
              <w:rPr>
                <w:rFonts w:asciiTheme="minorHAnsi" w:hAnsiTheme="minorHAnsi" w:cstheme="minorHAnsi"/>
                <w:b/>
                <w:sz w:val="28"/>
                <w:szCs w:val="28"/>
              </w:rPr>
            </w:pPr>
            <w:r w:rsidRPr="005C3683">
              <w:rPr>
                <w:rFonts w:asciiTheme="minorHAnsi" w:hAnsiTheme="minorHAnsi" w:cstheme="minorHAnsi"/>
                <w:b/>
                <w:sz w:val="28"/>
                <w:szCs w:val="28"/>
              </w:rPr>
              <w:t>Responsible to:</w:t>
            </w:r>
          </w:p>
        </w:tc>
        <w:tc>
          <w:tcPr>
            <w:tcW w:w="8222" w:type="dxa"/>
          </w:tcPr>
          <w:p w14:paraId="74AD8793" w14:textId="76F4DAF1" w:rsidR="007D611B" w:rsidRPr="00A051F6" w:rsidRDefault="006D4254" w:rsidP="00014551">
            <w:pPr>
              <w:spacing w:line="276" w:lineRule="auto"/>
              <w:rPr>
                <w:rFonts w:ascii="Calibri" w:hAnsi="Calibri" w:cs="Calibri"/>
                <w:sz w:val="28"/>
                <w:szCs w:val="28"/>
              </w:rPr>
            </w:pPr>
            <w:r w:rsidRPr="00A051F6">
              <w:rPr>
                <w:rFonts w:ascii="Calibri" w:hAnsi="Calibri" w:cs="Calibri"/>
                <w:sz w:val="28"/>
                <w:szCs w:val="28"/>
              </w:rPr>
              <w:t xml:space="preserve">Health &amp; Wellbeing </w:t>
            </w:r>
            <w:r w:rsidR="00330B18" w:rsidRPr="00A051F6">
              <w:rPr>
                <w:rFonts w:ascii="Calibri" w:hAnsi="Calibri" w:cs="Calibri"/>
                <w:sz w:val="28"/>
                <w:szCs w:val="28"/>
              </w:rPr>
              <w:t>Support Manager</w:t>
            </w:r>
          </w:p>
        </w:tc>
      </w:tr>
      <w:tr w:rsidR="007D611B" w:rsidRPr="005C3683" w14:paraId="4837E506" w14:textId="77777777" w:rsidTr="0098117C">
        <w:tc>
          <w:tcPr>
            <w:tcW w:w="2263" w:type="dxa"/>
          </w:tcPr>
          <w:p w14:paraId="1AA0E3C4" w14:textId="77777777" w:rsidR="007D611B" w:rsidRPr="005C3683" w:rsidRDefault="007D611B" w:rsidP="00014551">
            <w:pPr>
              <w:spacing w:line="276" w:lineRule="auto"/>
              <w:rPr>
                <w:rFonts w:asciiTheme="minorHAnsi" w:hAnsiTheme="minorHAnsi" w:cstheme="minorHAnsi"/>
                <w:b/>
                <w:sz w:val="28"/>
                <w:szCs w:val="28"/>
              </w:rPr>
            </w:pPr>
            <w:r w:rsidRPr="005C3683">
              <w:rPr>
                <w:rFonts w:asciiTheme="minorHAnsi" w:hAnsiTheme="minorHAnsi" w:cstheme="minorHAnsi"/>
                <w:b/>
                <w:sz w:val="28"/>
                <w:szCs w:val="28"/>
              </w:rPr>
              <w:t>Location:</w:t>
            </w:r>
          </w:p>
        </w:tc>
        <w:tc>
          <w:tcPr>
            <w:tcW w:w="8222" w:type="dxa"/>
          </w:tcPr>
          <w:p w14:paraId="294E9F09" w14:textId="4C47E242" w:rsidR="007D611B" w:rsidRPr="00A051F6" w:rsidRDefault="007D611B" w:rsidP="00014551">
            <w:pPr>
              <w:spacing w:line="276" w:lineRule="auto"/>
              <w:rPr>
                <w:rFonts w:ascii="Calibri" w:hAnsi="Calibri" w:cs="Calibri"/>
                <w:sz w:val="28"/>
                <w:szCs w:val="28"/>
              </w:rPr>
            </w:pPr>
            <w:r w:rsidRPr="00A051F6">
              <w:rPr>
                <w:rFonts w:ascii="Calibri" w:hAnsi="Calibri" w:cs="Calibri"/>
                <w:sz w:val="28"/>
                <w:szCs w:val="28"/>
              </w:rPr>
              <w:t>Sedgley</w:t>
            </w:r>
            <w:r w:rsidR="007A795B" w:rsidRPr="00A051F6">
              <w:rPr>
                <w:rFonts w:ascii="Calibri" w:hAnsi="Calibri" w:cs="Calibri"/>
                <w:sz w:val="28"/>
                <w:szCs w:val="28"/>
              </w:rPr>
              <w:t xml:space="preserve"> and across Beacon’s operating area</w:t>
            </w:r>
          </w:p>
        </w:tc>
      </w:tr>
      <w:tr w:rsidR="007D611B" w:rsidRPr="005C3683" w14:paraId="30A77BEB" w14:textId="77777777" w:rsidTr="0098117C">
        <w:tc>
          <w:tcPr>
            <w:tcW w:w="2263" w:type="dxa"/>
          </w:tcPr>
          <w:p w14:paraId="2359FF55" w14:textId="77777777" w:rsidR="007D611B" w:rsidRPr="005C3683" w:rsidRDefault="007D611B" w:rsidP="00014551">
            <w:pPr>
              <w:spacing w:line="276" w:lineRule="auto"/>
              <w:rPr>
                <w:rFonts w:asciiTheme="minorHAnsi" w:hAnsiTheme="minorHAnsi" w:cstheme="minorHAnsi"/>
                <w:b/>
                <w:sz w:val="28"/>
                <w:szCs w:val="28"/>
              </w:rPr>
            </w:pPr>
            <w:r w:rsidRPr="005C3683">
              <w:rPr>
                <w:rFonts w:asciiTheme="minorHAnsi" w:hAnsiTheme="minorHAnsi" w:cstheme="minorHAnsi"/>
                <w:b/>
                <w:sz w:val="28"/>
                <w:szCs w:val="28"/>
              </w:rPr>
              <w:t>Hours of Work:</w:t>
            </w:r>
          </w:p>
        </w:tc>
        <w:tc>
          <w:tcPr>
            <w:tcW w:w="8222" w:type="dxa"/>
          </w:tcPr>
          <w:p w14:paraId="53645707" w14:textId="77777777" w:rsidR="007D611B" w:rsidRPr="00A051F6" w:rsidRDefault="00C65C4A" w:rsidP="00014551">
            <w:pPr>
              <w:spacing w:line="276" w:lineRule="auto"/>
              <w:rPr>
                <w:rFonts w:ascii="Calibri" w:hAnsi="Calibri" w:cs="Calibri"/>
                <w:sz w:val="28"/>
                <w:szCs w:val="28"/>
              </w:rPr>
            </w:pPr>
            <w:r w:rsidRPr="00A051F6">
              <w:rPr>
                <w:rFonts w:ascii="Calibri" w:hAnsi="Calibri" w:cs="Calibri"/>
                <w:sz w:val="28"/>
                <w:szCs w:val="28"/>
              </w:rPr>
              <w:t>8</w:t>
            </w:r>
            <w:r w:rsidR="0024222C" w:rsidRPr="00A051F6">
              <w:rPr>
                <w:rFonts w:ascii="Calibri" w:hAnsi="Calibri" w:cs="Calibri"/>
                <w:sz w:val="28"/>
                <w:szCs w:val="28"/>
              </w:rPr>
              <w:t xml:space="preserve"> hours per week, to be worked f</w:t>
            </w:r>
            <w:r w:rsidR="00330B18" w:rsidRPr="00A051F6">
              <w:rPr>
                <w:rFonts w:ascii="Calibri" w:hAnsi="Calibri" w:cs="Calibri"/>
                <w:sz w:val="28"/>
                <w:szCs w:val="28"/>
              </w:rPr>
              <w:t>lexibl</w:t>
            </w:r>
            <w:r w:rsidR="0024222C" w:rsidRPr="00A051F6">
              <w:rPr>
                <w:rFonts w:ascii="Calibri" w:hAnsi="Calibri" w:cs="Calibri"/>
                <w:sz w:val="28"/>
                <w:szCs w:val="28"/>
              </w:rPr>
              <w:t>y</w:t>
            </w:r>
            <w:r w:rsidR="00530971" w:rsidRPr="00A051F6">
              <w:rPr>
                <w:rFonts w:ascii="Calibri" w:hAnsi="Calibri" w:cs="Calibri"/>
                <w:sz w:val="28"/>
                <w:szCs w:val="28"/>
              </w:rPr>
              <w:t xml:space="preserve">. </w:t>
            </w:r>
          </w:p>
          <w:p w14:paraId="4B6B8A39" w14:textId="29BB9FE9" w:rsidR="00530971" w:rsidRPr="00A051F6" w:rsidRDefault="00530971" w:rsidP="00530971">
            <w:pPr>
              <w:rPr>
                <w:rFonts w:ascii="Calibri" w:hAnsi="Calibri" w:cs="Calibri"/>
                <w:sz w:val="28"/>
                <w:szCs w:val="28"/>
              </w:rPr>
            </w:pPr>
            <w:r w:rsidRPr="00A051F6">
              <w:rPr>
                <w:rFonts w:ascii="Calibri" w:hAnsi="Calibri" w:cs="Calibri"/>
                <w:sz w:val="28"/>
                <w:szCs w:val="28"/>
              </w:rPr>
              <w:t xml:space="preserve">4 hours per day on Tuesday and Wednesday 08.15 – 10.15am </w:t>
            </w:r>
            <w:r w:rsidR="007479EF">
              <w:rPr>
                <w:rFonts w:ascii="Calibri" w:hAnsi="Calibri" w:cs="Calibri"/>
                <w:sz w:val="28"/>
                <w:szCs w:val="28"/>
              </w:rPr>
              <w:t>and</w:t>
            </w:r>
            <w:r w:rsidRPr="00A051F6">
              <w:rPr>
                <w:rFonts w:ascii="Calibri" w:hAnsi="Calibri" w:cs="Calibri"/>
                <w:sz w:val="28"/>
                <w:szCs w:val="28"/>
              </w:rPr>
              <w:t xml:space="preserve"> 14.45 - 16.45pm, however, flexibility will be required to work over 5 day</w:t>
            </w:r>
            <w:r w:rsidR="007479EF">
              <w:rPr>
                <w:rFonts w:ascii="Calibri" w:hAnsi="Calibri" w:cs="Calibri"/>
                <w:sz w:val="28"/>
                <w:szCs w:val="28"/>
              </w:rPr>
              <w:t>s</w:t>
            </w:r>
            <w:r w:rsidRPr="00A051F6">
              <w:rPr>
                <w:rFonts w:ascii="Calibri" w:hAnsi="Calibri" w:cs="Calibri"/>
                <w:sz w:val="28"/>
                <w:szCs w:val="28"/>
              </w:rPr>
              <w:t xml:space="preserve"> to cover driver absence/leave when necessary.</w:t>
            </w:r>
          </w:p>
          <w:p w14:paraId="4EA525C9" w14:textId="129C3492" w:rsidR="00530971" w:rsidRPr="00A051F6" w:rsidRDefault="00530971" w:rsidP="00530971">
            <w:pPr>
              <w:rPr>
                <w:rFonts w:ascii="Calibri" w:hAnsi="Calibri" w:cs="Calibri"/>
                <w:color w:val="EE0000"/>
                <w:sz w:val="28"/>
                <w:szCs w:val="28"/>
              </w:rPr>
            </w:pPr>
            <w:r w:rsidRPr="00A051F6">
              <w:rPr>
                <w:rFonts w:ascii="Calibri" w:hAnsi="Calibri" w:cs="Calibri"/>
                <w:sz w:val="28"/>
                <w:szCs w:val="28"/>
              </w:rPr>
              <w:t xml:space="preserve">There may also be opportunity for additional hours on a casual basis for ad-hoc activities requiring transport including community activities, events and supporting our retail drivers. </w:t>
            </w:r>
          </w:p>
        </w:tc>
      </w:tr>
    </w:tbl>
    <w:p w14:paraId="2449AF6E" w14:textId="77777777" w:rsidR="0024222C" w:rsidRPr="005C3683" w:rsidRDefault="0024222C">
      <w:pPr>
        <w:rPr>
          <w:rFonts w:asciiTheme="minorHAnsi" w:hAnsiTheme="minorHAnsi" w:cstheme="minorHAnsi"/>
          <w:sz w:val="28"/>
          <w:szCs w:val="28"/>
        </w:rPr>
      </w:pPr>
    </w:p>
    <w:tbl>
      <w:tblPr>
        <w:tblStyle w:val="TableGrid"/>
        <w:tblW w:w="0" w:type="auto"/>
        <w:tblLook w:val="04A0" w:firstRow="1" w:lastRow="0" w:firstColumn="1" w:lastColumn="0" w:noHBand="0" w:noVBand="1"/>
      </w:tblPr>
      <w:tblGrid>
        <w:gridCol w:w="10456"/>
      </w:tblGrid>
      <w:tr w:rsidR="007D611B" w:rsidRPr="005C3683" w14:paraId="03111617" w14:textId="77777777" w:rsidTr="00014551">
        <w:tc>
          <w:tcPr>
            <w:tcW w:w="10905" w:type="dxa"/>
          </w:tcPr>
          <w:p w14:paraId="39DBC642" w14:textId="77777777" w:rsidR="007D611B" w:rsidRPr="005C3683" w:rsidRDefault="007D611B" w:rsidP="00014551">
            <w:pPr>
              <w:spacing w:line="360" w:lineRule="auto"/>
              <w:rPr>
                <w:rFonts w:asciiTheme="minorHAnsi" w:hAnsiTheme="minorHAnsi" w:cstheme="minorHAnsi"/>
                <w:sz w:val="28"/>
                <w:szCs w:val="28"/>
                <w:u w:val="single"/>
              </w:rPr>
            </w:pPr>
            <w:r w:rsidRPr="005C3683">
              <w:rPr>
                <w:rFonts w:asciiTheme="minorHAnsi" w:hAnsiTheme="minorHAnsi" w:cstheme="minorHAnsi"/>
                <w:b/>
                <w:sz w:val="28"/>
                <w:szCs w:val="28"/>
                <w:u w:val="single"/>
              </w:rPr>
              <w:t>Overview</w:t>
            </w:r>
          </w:p>
          <w:p w14:paraId="5FFA7EC0" w14:textId="77777777" w:rsidR="00033485" w:rsidRPr="00AE44B8" w:rsidRDefault="00033485" w:rsidP="00033485">
            <w:pPr>
              <w:pStyle w:val="paragraph"/>
              <w:spacing w:before="0" w:beforeAutospacing="0" w:after="0" w:afterAutospacing="0"/>
              <w:textAlignment w:val="baseline"/>
              <w:rPr>
                <w:rFonts w:asciiTheme="minorHAnsi" w:hAnsiTheme="minorHAnsi" w:cstheme="minorHAnsi"/>
                <w:sz w:val="28"/>
                <w:szCs w:val="28"/>
              </w:rPr>
            </w:pPr>
            <w:r w:rsidRPr="00AE44B8">
              <w:rPr>
                <w:rStyle w:val="normaltextrun"/>
                <w:rFonts w:asciiTheme="minorHAnsi" w:hAnsiTheme="minorHAnsi" w:cstheme="minorHAnsi"/>
                <w:sz w:val="28"/>
                <w:szCs w:val="28"/>
              </w:rPr>
              <w:t>Beacon Vision is committed to making a visible difference for people with sight loss. This is an ever-greater challenge, with the predicted increase in those impacted by sight loss in the West Midlands set to rise to 350,000 by 2050. The needs and interests of those individuals are as diverse as any other group of people and Beacon Vision aim to enable them to explore, engage and enjoy as many opportunities as they wish to.</w:t>
            </w:r>
            <w:r w:rsidRPr="00AE44B8">
              <w:rPr>
                <w:rStyle w:val="eop"/>
                <w:rFonts w:asciiTheme="minorHAnsi" w:hAnsiTheme="minorHAnsi" w:cstheme="minorHAnsi"/>
                <w:sz w:val="28"/>
                <w:szCs w:val="28"/>
              </w:rPr>
              <w:t> </w:t>
            </w:r>
          </w:p>
          <w:p w14:paraId="27DD7181" w14:textId="77777777" w:rsidR="00033485" w:rsidRPr="00AE44B8" w:rsidRDefault="00033485" w:rsidP="00033485">
            <w:pPr>
              <w:pStyle w:val="paragraph"/>
              <w:spacing w:before="0" w:beforeAutospacing="0" w:after="0" w:afterAutospacing="0"/>
              <w:textAlignment w:val="baseline"/>
              <w:rPr>
                <w:rStyle w:val="normaltextrun"/>
                <w:rFonts w:asciiTheme="minorHAnsi" w:hAnsiTheme="minorHAnsi" w:cstheme="minorHAnsi"/>
                <w:sz w:val="28"/>
                <w:szCs w:val="28"/>
              </w:rPr>
            </w:pPr>
          </w:p>
          <w:p w14:paraId="75582EF6" w14:textId="77777777" w:rsidR="00033485" w:rsidRPr="00AE44B8" w:rsidRDefault="00033485" w:rsidP="00033485">
            <w:pPr>
              <w:pStyle w:val="paragraph"/>
              <w:spacing w:before="0" w:beforeAutospacing="0" w:after="0" w:afterAutospacing="0"/>
              <w:textAlignment w:val="baseline"/>
              <w:rPr>
                <w:rFonts w:asciiTheme="minorHAnsi" w:hAnsiTheme="minorHAnsi" w:cstheme="minorHAnsi"/>
                <w:sz w:val="28"/>
                <w:szCs w:val="28"/>
              </w:rPr>
            </w:pPr>
            <w:r w:rsidRPr="00AE44B8">
              <w:rPr>
                <w:rStyle w:val="normaltextrun"/>
                <w:rFonts w:asciiTheme="minorHAnsi" w:hAnsiTheme="minorHAnsi" w:cstheme="minorHAnsi"/>
                <w:sz w:val="28"/>
                <w:szCs w:val="28"/>
              </w:rPr>
              <w:t>Bigger, Bolder, Brighter, Beacon’s strategy, developed in collaboration with our trustees, staff, volunteers, beneficiaries and stakeholders was launched in 2025</w:t>
            </w:r>
            <w:r>
              <w:rPr>
                <w:rStyle w:val="normaltextrun"/>
                <w:rFonts w:asciiTheme="minorHAnsi" w:hAnsiTheme="minorHAnsi" w:cstheme="minorHAnsi"/>
                <w:sz w:val="28"/>
                <w:szCs w:val="28"/>
              </w:rPr>
              <w:t>,</w:t>
            </w:r>
            <w:r w:rsidRPr="00AE44B8">
              <w:rPr>
                <w:rStyle w:val="normaltextrun"/>
                <w:rFonts w:asciiTheme="minorHAnsi" w:hAnsiTheme="minorHAnsi" w:cstheme="minorHAnsi"/>
                <w:sz w:val="28"/>
                <w:szCs w:val="28"/>
              </w:rPr>
              <w:t xml:space="preserve"> our 150</w:t>
            </w:r>
            <w:r w:rsidRPr="00AE44B8">
              <w:rPr>
                <w:rStyle w:val="normaltextrun"/>
                <w:rFonts w:asciiTheme="minorHAnsi" w:hAnsiTheme="minorHAnsi" w:cstheme="minorHAnsi"/>
                <w:sz w:val="28"/>
                <w:szCs w:val="28"/>
                <w:vertAlign w:val="superscript"/>
              </w:rPr>
              <w:t>th</w:t>
            </w:r>
            <w:r w:rsidRPr="00AE44B8">
              <w:rPr>
                <w:rStyle w:val="normaltextrun"/>
                <w:rFonts w:asciiTheme="minorHAnsi" w:hAnsiTheme="minorHAnsi" w:cstheme="minorHAnsi"/>
                <w:sz w:val="28"/>
                <w:szCs w:val="28"/>
              </w:rPr>
              <w:t xml:space="preserve"> anniversary. This role will contribute to all four strategic aims:</w:t>
            </w:r>
          </w:p>
          <w:p w14:paraId="530E900C" w14:textId="77777777" w:rsidR="00033485" w:rsidRPr="00AE44B8" w:rsidRDefault="00033485" w:rsidP="00033485">
            <w:pPr>
              <w:pStyle w:val="ListParagraph"/>
              <w:numPr>
                <w:ilvl w:val="0"/>
                <w:numId w:val="7"/>
              </w:numPr>
              <w:rPr>
                <w:rStyle w:val="normaltextrun"/>
                <w:rFonts w:asciiTheme="minorHAnsi" w:hAnsiTheme="minorHAnsi" w:cstheme="minorHAnsi"/>
                <w:sz w:val="28"/>
                <w:szCs w:val="28"/>
              </w:rPr>
            </w:pPr>
            <w:r w:rsidRPr="00AE44B8">
              <w:rPr>
                <w:rStyle w:val="normaltextrun"/>
                <w:rFonts w:asciiTheme="minorHAnsi" w:hAnsiTheme="minorHAnsi" w:cstheme="minorHAnsi"/>
                <w:sz w:val="28"/>
                <w:szCs w:val="28"/>
              </w:rPr>
              <w:t>Eye Health as a priority for all - Our communities understand the importance of eye health and take action for themselves and others.</w:t>
            </w:r>
          </w:p>
          <w:p w14:paraId="70B8FFC9" w14:textId="77777777" w:rsidR="00033485" w:rsidRPr="00AE44B8" w:rsidRDefault="00033485" w:rsidP="00033485">
            <w:pPr>
              <w:pStyle w:val="ListParagraph"/>
              <w:numPr>
                <w:ilvl w:val="0"/>
                <w:numId w:val="7"/>
              </w:numPr>
              <w:rPr>
                <w:rStyle w:val="normaltextrun"/>
                <w:rFonts w:asciiTheme="minorHAnsi" w:hAnsiTheme="minorHAnsi" w:cstheme="minorHAnsi"/>
                <w:sz w:val="28"/>
                <w:szCs w:val="28"/>
              </w:rPr>
            </w:pPr>
            <w:r w:rsidRPr="00AE44B8">
              <w:rPr>
                <w:rStyle w:val="normaltextrun"/>
                <w:rFonts w:asciiTheme="minorHAnsi" w:hAnsiTheme="minorHAnsi" w:cstheme="minorHAnsi"/>
                <w:sz w:val="28"/>
                <w:szCs w:val="28"/>
              </w:rPr>
              <w:t xml:space="preserve">Accessible Health Pathways - Those impacted by sight loss and vision issues are able to easily navigate the health and care system and receive appropriate and beneficial support at every stage of their journey. </w:t>
            </w:r>
          </w:p>
          <w:p w14:paraId="0439C3A6" w14:textId="77777777" w:rsidR="00033485" w:rsidRPr="00AE44B8" w:rsidRDefault="00033485" w:rsidP="00033485">
            <w:pPr>
              <w:pStyle w:val="ListParagraph"/>
              <w:numPr>
                <w:ilvl w:val="0"/>
                <w:numId w:val="7"/>
              </w:numPr>
              <w:rPr>
                <w:rStyle w:val="normaltextrun"/>
                <w:rFonts w:asciiTheme="minorHAnsi" w:hAnsiTheme="minorHAnsi" w:cstheme="minorHAnsi"/>
                <w:sz w:val="28"/>
                <w:szCs w:val="28"/>
              </w:rPr>
            </w:pPr>
            <w:r w:rsidRPr="00AE44B8">
              <w:rPr>
                <w:rStyle w:val="normaltextrun"/>
                <w:rFonts w:asciiTheme="minorHAnsi" w:hAnsiTheme="minorHAnsi" w:cstheme="minorHAnsi"/>
                <w:sz w:val="28"/>
                <w:szCs w:val="28"/>
              </w:rPr>
              <w:t>Inclusivity for all - Those impacted by sight loss and vision issues are able to access inclusive activities, employment, learning and services wherever they want.</w:t>
            </w:r>
          </w:p>
          <w:p w14:paraId="37137413" w14:textId="77777777" w:rsidR="00033485" w:rsidRPr="00AE44B8" w:rsidRDefault="00033485" w:rsidP="00033485">
            <w:pPr>
              <w:pStyle w:val="ListParagraph"/>
              <w:numPr>
                <w:ilvl w:val="0"/>
                <w:numId w:val="7"/>
              </w:numPr>
              <w:rPr>
                <w:rFonts w:asciiTheme="minorHAnsi" w:hAnsiTheme="minorHAnsi" w:cstheme="minorHAnsi"/>
                <w:sz w:val="28"/>
                <w:szCs w:val="28"/>
              </w:rPr>
            </w:pPr>
            <w:r w:rsidRPr="00AE44B8">
              <w:rPr>
                <w:rStyle w:val="normaltextrun"/>
                <w:rFonts w:asciiTheme="minorHAnsi" w:hAnsiTheme="minorHAnsi" w:cstheme="minorHAnsi"/>
                <w:sz w:val="28"/>
                <w:szCs w:val="28"/>
              </w:rPr>
              <w:t xml:space="preserve">A </w:t>
            </w:r>
            <w:r w:rsidRPr="00AE44B8">
              <w:rPr>
                <w:rFonts w:asciiTheme="minorHAnsi" w:hAnsiTheme="minorHAnsi" w:cstheme="minorHAnsi"/>
                <w:sz w:val="28"/>
                <w:szCs w:val="28"/>
              </w:rPr>
              <w:t xml:space="preserve">system for our communities - There is an efficient, effective, resilient and collaborative system of organisations working together for the benefit of our communities. </w:t>
            </w:r>
          </w:p>
          <w:p w14:paraId="40C0548D" w14:textId="77777777" w:rsidR="007D611B" w:rsidRPr="005C3683" w:rsidRDefault="007D611B" w:rsidP="00014551">
            <w:pPr>
              <w:pStyle w:val="ListParagraph"/>
              <w:spacing w:line="276" w:lineRule="auto"/>
              <w:jc w:val="both"/>
              <w:rPr>
                <w:rFonts w:asciiTheme="minorHAnsi" w:hAnsiTheme="minorHAnsi" w:cstheme="minorHAnsi"/>
                <w:sz w:val="28"/>
                <w:szCs w:val="28"/>
              </w:rPr>
            </w:pPr>
          </w:p>
          <w:p w14:paraId="2D78819C" w14:textId="5E777DE1" w:rsidR="007D611B" w:rsidRPr="005C3683" w:rsidRDefault="007D611B" w:rsidP="00330B18">
            <w:pPr>
              <w:spacing w:line="276" w:lineRule="auto"/>
              <w:jc w:val="both"/>
              <w:rPr>
                <w:rFonts w:asciiTheme="minorHAnsi" w:hAnsiTheme="minorHAnsi" w:cstheme="minorHAnsi"/>
                <w:sz w:val="28"/>
                <w:szCs w:val="28"/>
              </w:rPr>
            </w:pPr>
            <w:r w:rsidRPr="005C3683">
              <w:rPr>
                <w:rStyle w:val="normaltextrun"/>
                <w:rFonts w:asciiTheme="minorHAnsi" w:eastAsia="Times New Roman" w:hAnsiTheme="minorHAnsi" w:cstheme="minorHAnsi"/>
                <w:sz w:val="28"/>
                <w:szCs w:val="28"/>
                <w:lang w:eastAsia="en-GB"/>
              </w:rPr>
              <w:lastRenderedPageBreak/>
              <w:t>The post holder will be responsible for</w:t>
            </w:r>
            <w:r w:rsidR="00330B18" w:rsidRPr="005C3683">
              <w:rPr>
                <w:rStyle w:val="normaltextrun"/>
                <w:rFonts w:asciiTheme="minorHAnsi" w:eastAsia="Times New Roman" w:hAnsiTheme="minorHAnsi" w:cstheme="minorHAnsi"/>
                <w:sz w:val="28"/>
                <w:szCs w:val="28"/>
                <w:lang w:eastAsia="en-GB"/>
              </w:rPr>
              <w:t xml:space="preserve"> driving minibuses to support people to engage with Beacon’s Health </w:t>
            </w:r>
            <w:r w:rsidR="005C3683">
              <w:rPr>
                <w:rStyle w:val="normaltextrun"/>
                <w:rFonts w:asciiTheme="minorHAnsi" w:eastAsia="Times New Roman" w:hAnsiTheme="minorHAnsi" w:cstheme="minorHAnsi"/>
                <w:sz w:val="28"/>
                <w:szCs w:val="28"/>
                <w:lang w:eastAsia="en-GB"/>
              </w:rPr>
              <w:t>and</w:t>
            </w:r>
            <w:r w:rsidR="00330B18" w:rsidRPr="005C3683">
              <w:rPr>
                <w:rStyle w:val="normaltextrun"/>
                <w:rFonts w:asciiTheme="minorHAnsi" w:eastAsia="Times New Roman" w:hAnsiTheme="minorHAnsi" w:cstheme="minorHAnsi"/>
                <w:sz w:val="28"/>
                <w:szCs w:val="28"/>
                <w:lang w:eastAsia="en-GB"/>
              </w:rPr>
              <w:t xml:space="preserve"> Wellbeing programmes. </w:t>
            </w:r>
            <w:r w:rsidRPr="005C3683">
              <w:rPr>
                <w:rStyle w:val="normaltextrun"/>
                <w:rFonts w:asciiTheme="minorHAnsi" w:eastAsia="Times New Roman" w:hAnsiTheme="minorHAnsi" w:cstheme="minorHAnsi"/>
                <w:sz w:val="28"/>
                <w:szCs w:val="28"/>
                <w:lang w:eastAsia="en-GB"/>
              </w:rPr>
              <w:t xml:space="preserve"> </w:t>
            </w:r>
            <w:r w:rsidR="00330B18" w:rsidRPr="005C3683">
              <w:rPr>
                <w:rStyle w:val="normaltextrun"/>
                <w:rFonts w:asciiTheme="minorHAnsi" w:eastAsia="Times New Roman" w:hAnsiTheme="minorHAnsi" w:cstheme="minorHAnsi"/>
                <w:sz w:val="28"/>
                <w:szCs w:val="28"/>
                <w:lang w:eastAsia="en-GB"/>
              </w:rPr>
              <w:t xml:space="preserve">Where appropriate they will </w:t>
            </w:r>
            <w:r w:rsidRPr="005C3683">
              <w:rPr>
                <w:rStyle w:val="normaltextrun"/>
                <w:rFonts w:asciiTheme="minorHAnsi" w:eastAsia="Times New Roman" w:hAnsiTheme="minorHAnsi" w:cstheme="minorHAnsi"/>
                <w:sz w:val="28"/>
                <w:szCs w:val="28"/>
                <w:lang w:eastAsia="en-GB"/>
              </w:rPr>
              <w:t>also support wider</w:t>
            </w:r>
            <w:r w:rsidR="00330B18" w:rsidRPr="005C3683">
              <w:rPr>
                <w:rStyle w:val="normaltextrun"/>
                <w:rFonts w:asciiTheme="minorHAnsi" w:eastAsia="Times New Roman" w:hAnsiTheme="minorHAnsi" w:cstheme="minorHAnsi"/>
                <w:sz w:val="28"/>
                <w:szCs w:val="28"/>
                <w:lang w:eastAsia="en-GB"/>
              </w:rPr>
              <w:t xml:space="preserve"> Beacon initiatives</w:t>
            </w:r>
            <w:r w:rsidRPr="005C3683">
              <w:rPr>
                <w:rStyle w:val="normaltextrun"/>
                <w:rFonts w:asciiTheme="minorHAnsi" w:eastAsia="Times New Roman" w:hAnsiTheme="minorHAnsi" w:cstheme="minorHAnsi"/>
                <w:sz w:val="28"/>
                <w:szCs w:val="28"/>
                <w:lang w:eastAsia="en-GB"/>
              </w:rPr>
              <w:t xml:space="preserve"> to ensure a </w:t>
            </w:r>
            <w:r w:rsidR="00FA47E6" w:rsidRPr="005C3683">
              <w:rPr>
                <w:rStyle w:val="normaltextrun"/>
                <w:rFonts w:asciiTheme="minorHAnsi" w:eastAsia="Times New Roman" w:hAnsiTheme="minorHAnsi" w:cstheme="minorHAnsi"/>
                <w:sz w:val="28"/>
                <w:szCs w:val="28"/>
                <w:lang w:eastAsia="en-GB"/>
              </w:rPr>
              <w:t>person-centred</w:t>
            </w:r>
            <w:r w:rsidRPr="005C3683">
              <w:rPr>
                <w:rStyle w:val="normaltextrun"/>
                <w:rFonts w:asciiTheme="minorHAnsi" w:eastAsia="Times New Roman" w:hAnsiTheme="minorHAnsi" w:cstheme="minorHAnsi"/>
                <w:sz w:val="28"/>
                <w:szCs w:val="28"/>
                <w:lang w:eastAsia="en-GB"/>
              </w:rPr>
              <w:t xml:space="preserve"> integrated approach.</w:t>
            </w:r>
          </w:p>
        </w:tc>
      </w:tr>
    </w:tbl>
    <w:p w14:paraId="418930B8" w14:textId="77777777" w:rsidR="007D611B" w:rsidRPr="005C3683" w:rsidRDefault="007D611B">
      <w:pPr>
        <w:rPr>
          <w:rFonts w:asciiTheme="minorHAnsi" w:hAnsiTheme="minorHAnsi" w:cstheme="minorHAnsi"/>
          <w:sz w:val="28"/>
          <w:szCs w:val="28"/>
        </w:rPr>
      </w:pPr>
    </w:p>
    <w:tbl>
      <w:tblPr>
        <w:tblStyle w:val="TableGrid"/>
        <w:tblW w:w="0" w:type="auto"/>
        <w:tblLook w:val="04A0" w:firstRow="1" w:lastRow="0" w:firstColumn="1" w:lastColumn="0" w:noHBand="0" w:noVBand="1"/>
      </w:tblPr>
      <w:tblGrid>
        <w:gridCol w:w="10456"/>
      </w:tblGrid>
      <w:tr w:rsidR="007D611B" w:rsidRPr="005C3683" w14:paraId="786644CB" w14:textId="77777777" w:rsidTr="007D611B">
        <w:tc>
          <w:tcPr>
            <w:tcW w:w="10456" w:type="dxa"/>
          </w:tcPr>
          <w:p w14:paraId="471EDDCF" w14:textId="77777777" w:rsidR="007D611B" w:rsidRPr="005C3683" w:rsidRDefault="007D611B" w:rsidP="007D611B">
            <w:pPr>
              <w:spacing w:line="360" w:lineRule="auto"/>
              <w:rPr>
                <w:rFonts w:asciiTheme="minorHAnsi" w:hAnsiTheme="minorHAnsi" w:cstheme="minorHAnsi"/>
                <w:b/>
                <w:sz w:val="28"/>
                <w:szCs w:val="28"/>
                <w:u w:val="single"/>
              </w:rPr>
            </w:pPr>
            <w:r w:rsidRPr="005C3683">
              <w:rPr>
                <w:rFonts w:asciiTheme="minorHAnsi" w:hAnsiTheme="minorHAnsi" w:cstheme="minorHAnsi"/>
                <w:b/>
                <w:sz w:val="28"/>
                <w:szCs w:val="28"/>
                <w:u w:val="single"/>
              </w:rPr>
              <w:t>Main responsibilities of the role:</w:t>
            </w:r>
          </w:p>
          <w:p w14:paraId="06302C50" w14:textId="77777777" w:rsidR="00AD2BF3" w:rsidRPr="005C3683" w:rsidRDefault="00330B18" w:rsidP="00AD2BF3">
            <w:pPr>
              <w:numPr>
                <w:ilvl w:val="0"/>
                <w:numId w:val="2"/>
              </w:numPr>
              <w:spacing w:line="360" w:lineRule="auto"/>
              <w:jc w:val="both"/>
              <w:rPr>
                <w:rFonts w:asciiTheme="minorHAnsi" w:hAnsiTheme="minorHAnsi" w:cstheme="minorHAnsi"/>
                <w:sz w:val="28"/>
                <w:szCs w:val="28"/>
              </w:rPr>
            </w:pPr>
            <w:r w:rsidRPr="005C3683">
              <w:rPr>
                <w:rFonts w:asciiTheme="minorHAnsi" w:hAnsiTheme="minorHAnsi" w:cstheme="minorHAnsi"/>
                <w:sz w:val="28"/>
                <w:szCs w:val="28"/>
              </w:rPr>
              <w:t>T</w:t>
            </w:r>
            <w:r w:rsidR="00A01FF7" w:rsidRPr="005C3683">
              <w:rPr>
                <w:rFonts w:asciiTheme="minorHAnsi" w:hAnsiTheme="minorHAnsi" w:cstheme="minorHAnsi"/>
                <w:sz w:val="28"/>
                <w:szCs w:val="28"/>
              </w:rPr>
              <w:t xml:space="preserve">o drive </w:t>
            </w:r>
            <w:r w:rsidR="00AD2BF3" w:rsidRPr="005C3683">
              <w:rPr>
                <w:rFonts w:asciiTheme="minorHAnsi" w:hAnsiTheme="minorHAnsi" w:cstheme="minorHAnsi"/>
                <w:sz w:val="28"/>
                <w:szCs w:val="28"/>
              </w:rPr>
              <w:t>Beacon</w:t>
            </w:r>
            <w:r w:rsidR="00A01FF7" w:rsidRPr="005C3683">
              <w:rPr>
                <w:rFonts w:asciiTheme="minorHAnsi" w:hAnsiTheme="minorHAnsi" w:cstheme="minorHAnsi"/>
                <w:sz w:val="28"/>
                <w:szCs w:val="28"/>
              </w:rPr>
              <w:t xml:space="preserve"> minibuses, in accordance with Beacon’s policies and procedures</w:t>
            </w:r>
            <w:r w:rsidR="00AD2BF3" w:rsidRPr="005C3683">
              <w:rPr>
                <w:rFonts w:asciiTheme="minorHAnsi" w:hAnsiTheme="minorHAnsi" w:cstheme="minorHAnsi"/>
                <w:sz w:val="28"/>
                <w:szCs w:val="28"/>
              </w:rPr>
              <w:t xml:space="preserve"> </w:t>
            </w:r>
          </w:p>
          <w:p w14:paraId="0120B1F0" w14:textId="328F3246" w:rsidR="00330B18" w:rsidRPr="005C3683" w:rsidRDefault="00AD2BF3" w:rsidP="00AD2BF3">
            <w:pPr>
              <w:numPr>
                <w:ilvl w:val="0"/>
                <w:numId w:val="2"/>
              </w:numPr>
              <w:spacing w:line="360" w:lineRule="auto"/>
              <w:jc w:val="both"/>
              <w:rPr>
                <w:rFonts w:asciiTheme="minorHAnsi" w:hAnsiTheme="minorHAnsi" w:cstheme="minorHAnsi"/>
                <w:sz w:val="28"/>
                <w:szCs w:val="28"/>
              </w:rPr>
            </w:pPr>
            <w:r w:rsidRPr="005C3683">
              <w:rPr>
                <w:rFonts w:asciiTheme="minorHAnsi" w:hAnsiTheme="minorHAnsi" w:cstheme="minorHAnsi"/>
                <w:sz w:val="28"/>
                <w:szCs w:val="28"/>
              </w:rPr>
              <w:t>To check the roadworthiness of the vehicle before each run and ensure that it meets the requirements of road transport regulations, report and record any defects identified at any point and keeping the vehicles clean and tidy</w:t>
            </w:r>
          </w:p>
          <w:p w14:paraId="5E56F27E" w14:textId="1D47F5BC" w:rsidR="00330B18" w:rsidRPr="005C3683" w:rsidRDefault="00330B18" w:rsidP="00330B18">
            <w:pPr>
              <w:numPr>
                <w:ilvl w:val="0"/>
                <w:numId w:val="2"/>
              </w:numPr>
              <w:spacing w:line="360" w:lineRule="auto"/>
              <w:jc w:val="both"/>
              <w:rPr>
                <w:rFonts w:asciiTheme="minorHAnsi" w:hAnsiTheme="minorHAnsi" w:cstheme="minorHAnsi"/>
                <w:sz w:val="28"/>
                <w:szCs w:val="28"/>
              </w:rPr>
            </w:pPr>
            <w:r w:rsidRPr="005C3683">
              <w:rPr>
                <w:rFonts w:asciiTheme="minorHAnsi" w:hAnsiTheme="minorHAnsi" w:cstheme="minorHAnsi"/>
                <w:sz w:val="28"/>
                <w:szCs w:val="28"/>
              </w:rPr>
              <w:t xml:space="preserve">To </w:t>
            </w:r>
            <w:r w:rsidR="00AD2BF3" w:rsidRPr="005C3683">
              <w:rPr>
                <w:rFonts w:asciiTheme="minorHAnsi" w:hAnsiTheme="minorHAnsi" w:cstheme="minorHAnsi"/>
                <w:sz w:val="28"/>
                <w:szCs w:val="28"/>
              </w:rPr>
              <w:t>transport</w:t>
            </w:r>
            <w:r w:rsidR="00A01FF7" w:rsidRPr="005C3683">
              <w:rPr>
                <w:rFonts w:asciiTheme="minorHAnsi" w:hAnsiTheme="minorHAnsi" w:cstheme="minorHAnsi"/>
                <w:sz w:val="28"/>
                <w:szCs w:val="28"/>
              </w:rPr>
              <w:t xml:space="preserve"> </w:t>
            </w:r>
            <w:r w:rsidR="00AD2BF3" w:rsidRPr="005C3683">
              <w:rPr>
                <w:rFonts w:asciiTheme="minorHAnsi" w:hAnsiTheme="minorHAnsi" w:cstheme="minorHAnsi"/>
                <w:sz w:val="28"/>
                <w:szCs w:val="28"/>
              </w:rPr>
              <w:t xml:space="preserve">clients to and </w:t>
            </w:r>
            <w:r w:rsidR="00A01FF7" w:rsidRPr="005C3683">
              <w:rPr>
                <w:rFonts w:asciiTheme="minorHAnsi" w:hAnsiTheme="minorHAnsi" w:cstheme="minorHAnsi"/>
                <w:sz w:val="28"/>
                <w:szCs w:val="28"/>
              </w:rPr>
              <w:t>from</w:t>
            </w:r>
            <w:r w:rsidR="00AD2BF3" w:rsidRPr="005C3683">
              <w:rPr>
                <w:rFonts w:asciiTheme="minorHAnsi" w:hAnsiTheme="minorHAnsi" w:cstheme="minorHAnsi"/>
                <w:sz w:val="28"/>
                <w:szCs w:val="28"/>
              </w:rPr>
              <w:t xml:space="preserve"> identified</w:t>
            </w:r>
            <w:r w:rsidR="00A01FF7" w:rsidRPr="005C3683">
              <w:rPr>
                <w:rFonts w:asciiTheme="minorHAnsi" w:hAnsiTheme="minorHAnsi" w:cstheme="minorHAnsi"/>
                <w:sz w:val="28"/>
                <w:szCs w:val="28"/>
              </w:rPr>
              <w:t xml:space="preserve"> </w:t>
            </w:r>
            <w:r w:rsidR="00AD2BF3" w:rsidRPr="005C3683">
              <w:rPr>
                <w:rFonts w:asciiTheme="minorHAnsi" w:hAnsiTheme="minorHAnsi" w:cstheme="minorHAnsi"/>
                <w:sz w:val="28"/>
                <w:szCs w:val="28"/>
              </w:rPr>
              <w:t>des</w:t>
            </w:r>
            <w:r w:rsidR="00A051F6">
              <w:rPr>
                <w:rFonts w:asciiTheme="minorHAnsi" w:hAnsiTheme="minorHAnsi" w:cstheme="minorHAnsi"/>
                <w:sz w:val="28"/>
                <w:szCs w:val="28"/>
              </w:rPr>
              <w:t>ti</w:t>
            </w:r>
            <w:r w:rsidR="00AD2BF3" w:rsidRPr="005C3683">
              <w:rPr>
                <w:rFonts w:asciiTheme="minorHAnsi" w:hAnsiTheme="minorHAnsi" w:cstheme="minorHAnsi"/>
                <w:sz w:val="28"/>
                <w:szCs w:val="28"/>
              </w:rPr>
              <w:t>nations, to enable participation in Beacon’s Lifestyle activities</w:t>
            </w:r>
            <w:r w:rsidR="0098117C" w:rsidRPr="005C3683">
              <w:rPr>
                <w:rFonts w:asciiTheme="minorHAnsi" w:hAnsiTheme="minorHAnsi" w:cstheme="minorHAnsi"/>
                <w:sz w:val="28"/>
                <w:szCs w:val="28"/>
              </w:rPr>
              <w:t>, including transport to Beacon locations and for trips and outings</w:t>
            </w:r>
          </w:p>
          <w:p w14:paraId="48A1AF5B" w14:textId="766070DA" w:rsidR="00330B18" w:rsidRPr="00441D62" w:rsidRDefault="00330B18" w:rsidP="00330B18">
            <w:pPr>
              <w:numPr>
                <w:ilvl w:val="0"/>
                <w:numId w:val="2"/>
              </w:numPr>
              <w:spacing w:line="360" w:lineRule="auto"/>
              <w:jc w:val="both"/>
              <w:rPr>
                <w:rFonts w:asciiTheme="minorHAnsi" w:hAnsiTheme="minorHAnsi" w:cstheme="minorHAnsi"/>
                <w:sz w:val="28"/>
                <w:szCs w:val="28"/>
              </w:rPr>
            </w:pPr>
            <w:r w:rsidRPr="005C3683">
              <w:rPr>
                <w:rFonts w:asciiTheme="minorHAnsi" w:hAnsiTheme="minorHAnsi" w:cstheme="minorHAnsi"/>
                <w:sz w:val="28"/>
                <w:szCs w:val="28"/>
              </w:rPr>
              <w:t>To assist with the guidance of visually</w:t>
            </w:r>
            <w:r w:rsidR="00AD2BF3" w:rsidRPr="005C3683">
              <w:rPr>
                <w:rFonts w:asciiTheme="minorHAnsi" w:hAnsiTheme="minorHAnsi" w:cstheme="minorHAnsi"/>
                <w:sz w:val="28"/>
                <w:szCs w:val="28"/>
              </w:rPr>
              <w:t>, and physically</w:t>
            </w:r>
            <w:r w:rsidRPr="005C3683">
              <w:rPr>
                <w:rFonts w:asciiTheme="minorHAnsi" w:hAnsiTheme="minorHAnsi" w:cstheme="minorHAnsi"/>
                <w:sz w:val="28"/>
                <w:szCs w:val="28"/>
              </w:rPr>
              <w:t xml:space="preserve"> impaired </w:t>
            </w:r>
            <w:r w:rsidR="00A01FF7" w:rsidRPr="005C3683">
              <w:rPr>
                <w:rFonts w:asciiTheme="minorHAnsi" w:hAnsiTheme="minorHAnsi" w:cstheme="minorHAnsi"/>
                <w:sz w:val="28"/>
                <w:szCs w:val="28"/>
              </w:rPr>
              <w:t>clients</w:t>
            </w:r>
            <w:r w:rsidR="00AD2BF3" w:rsidRPr="005C3683">
              <w:rPr>
                <w:rFonts w:asciiTheme="minorHAnsi" w:hAnsiTheme="minorHAnsi" w:cstheme="minorHAnsi"/>
                <w:sz w:val="28"/>
                <w:szCs w:val="28"/>
              </w:rPr>
              <w:t xml:space="preserve">, using appropriate equipment </w:t>
            </w:r>
            <w:r w:rsidR="00F639D1" w:rsidRPr="00A051F6">
              <w:rPr>
                <w:rFonts w:asciiTheme="minorHAnsi" w:hAnsiTheme="minorHAnsi" w:cstheme="minorHAnsi"/>
                <w:sz w:val="28"/>
                <w:szCs w:val="28"/>
              </w:rPr>
              <w:t>(personal equipment such as wheelchairs and walkers</w:t>
            </w:r>
            <w:r w:rsidR="00A051F6">
              <w:rPr>
                <w:rFonts w:asciiTheme="minorHAnsi" w:hAnsiTheme="minorHAnsi" w:cstheme="minorHAnsi"/>
                <w:sz w:val="28"/>
                <w:szCs w:val="28"/>
              </w:rPr>
              <w:t>,</w:t>
            </w:r>
            <w:r w:rsidR="00F639D1" w:rsidRPr="00A051F6">
              <w:rPr>
                <w:rFonts w:asciiTheme="minorHAnsi" w:hAnsiTheme="minorHAnsi" w:cstheme="minorHAnsi"/>
                <w:sz w:val="28"/>
                <w:szCs w:val="28"/>
              </w:rPr>
              <w:t xml:space="preserve"> and vehicle equipment such as tail lifts)</w:t>
            </w:r>
            <w:r w:rsidR="00A051F6">
              <w:rPr>
                <w:rFonts w:asciiTheme="minorHAnsi" w:hAnsiTheme="minorHAnsi" w:cstheme="minorHAnsi"/>
                <w:sz w:val="28"/>
                <w:szCs w:val="28"/>
              </w:rPr>
              <w:t>.</w:t>
            </w:r>
          </w:p>
          <w:p w14:paraId="25E8F76A" w14:textId="1A41A7CB" w:rsidR="00441D62" w:rsidRPr="00A051F6" w:rsidRDefault="00441D62" w:rsidP="00330B18">
            <w:pPr>
              <w:numPr>
                <w:ilvl w:val="0"/>
                <w:numId w:val="2"/>
              </w:numPr>
              <w:spacing w:line="360" w:lineRule="auto"/>
              <w:jc w:val="both"/>
              <w:rPr>
                <w:rFonts w:asciiTheme="minorHAnsi" w:hAnsiTheme="minorHAnsi" w:cstheme="minorHAnsi"/>
                <w:sz w:val="28"/>
                <w:szCs w:val="28"/>
              </w:rPr>
            </w:pPr>
            <w:r w:rsidRPr="00A051F6">
              <w:rPr>
                <w:rFonts w:asciiTheme="minorHAnsi" w:hAnsiTheme="minorHAnsi" w:cstheme="minorHAnsi"/>
                <w:sz w:val="28"/>
                <w:szCs w:val="28"/>
              </w:rPr>
              <w:t>Willingness to complete mandatory training relevant to the role</w:t>
            </w:r>
            <w:r w:rsidR="009843B4" w:rsidRPr="00A051F6">
              <w:rPr>
                <w:rFonts w:asciiTheme="minorHAnsi" w:hAnsiTheme="minorHAnsi" w:cstheme="minorHAnsi"/>
                <w:sz w:val="28"/>
                <w:szCs w:val="28"/>
              </w:rPr>
              <w:t xml:space="preserve"> including</w:t>
            </w:r>
            <w:r w:rsidRPr="00A051F6">
              <w:rPr>
                <w:rFonts w:asciiTheme="minorHAnsi" w:hAnsiTheme="minorHAnsi" w:cstheme="minorHAnsi"/>
                <w:sz w:val="28"/>
                <w:szCs w:val="28"/>
              </w:rPr>
              <w:t xml:space="preserve"> MIDAS training</w:t>
            </w:r>
          </w:p>
          <w:p w14:paraId="6D7D926B" w14:textId="45865BA4" w:rsidR="00DD0F1C" w:rsidRPr="00A051F6" w:rsidRDefault="00DD0F1C" w:rsidP="00330B18">
            <w:pPr>
              <w:numPr>
                <w:ilvl w:val="0"/>
                <w:numId w:val="2"/>
              </w:numPr>
              <w:spacing w:line="360" w:lineRule="auto"/>
              <w:jc w:val="both"/>
              <w:rPr>
                <w:rFonts w:asciiTheme="minorHAnsi" w:hAnsiTheme="minorHAnsi" w:cstheme="minorHAnsi"/>
                <w:sz w:val="28"/>
                <w:szCs w:val="28"/>
              </w:rPr>
            </w:pPr>
            <w:r w:rsidRPr="00A051F6">
              <w:rPr>
                <w:rFonts w:asciiTheme="minorHAnsi" w:hAnsiTheme="minorHAnsi" w:cstheme="minorHAnsi"/>
                <w:sz w:val="28"/>
                <w:szCs w:val="28"/>
              </w:rPr>
              <w:t xml:space="preserve">To work in partnership with other areas of the Health and Wellbeing departments to ensure that services run smoothly and </w:t>
            </w:r>
            <w:r w:rsidR="00644538" w:rsidRPr="00A051F6">
              <w:rPr>
                <w:rFonts w:asciiTheme="minorHAnsi" w:hAnsiTheme="minorHAnsi" w:cstheme="minorHAnsi"/>
                <w:sz w:val="28"/>
                <w:szCs w:val="28"/>
              </w:rPr>
              <w:t xml:space="preserve">our members are </w:t>
            </w:r>
            <w:r w:rsidR="00DA1A68" w:rsidRPr="00A051F6">
              <w:rPr>
                <w:rFonts w:asciiTheme="minorHAnsi" w:hAnsiTheme="minorHAnsi" w:cstheme="minorHAnsi"/>
                <w:sz w:val="28"/>
                <w:szCs w:val="28"/>
              </w:rPr>
              <w:t>well supported</w:t>
            </w:r>
            <w:r w:rsidR="00A051F6">
              <w:rPr>
                <w:rFonts w:asciiTheme="minorHAnsi" w:hAnsiTheme="minorHAnsi" w:cstheme="minorHAnsi"/>
                <w:sz w:val="28"/>
                <w:szCs w:val="28"/>
              </w:rPr>
              <w:t>.</w:t>
            </w:r>
            <w:r w:rsidR="00DA1A68" w:rsidRPr="00A051F6">
              <w:rPr>
                <w:rFonts w:asciiTheme="minorHAnsi" w:hAnsiTheme="minorHAnsi" w:cstheme="minorHAnsi"/>
                <w:sz w:val="28"/>
                <w:szCs w:val="28"/>
              </w:rPr>
              <w:t xml:space="preserve"> </w:t>
            </w:r>
          </w:p>
          <w:p w14:paraId="7DD1045B" w14:textId="3A888730" w:rsidR="00AD2BF3" w:rsidRPr="005C3683" w:rsidRDefault="00A01FF7" w:rsidP="00A01FF7">
            <w:pPr>
              <w:numPr>
                <w:ilvl w:val="0"/>
                <w:numId w:val="2"/>
              </w:numPr>
              <w:spacing w:line="360" w:lineRule="auto"/>
              <w:jc w:val="both"/>
              <w:rPr>
                <w:rFonts w:asciiTheme="minorHAnsi" w:hAnsiTheme="minorHAnsi" w:cstheme="minorHAnsi"/>
                <w:color w:val="000000" w:themeColor="text1"/>
                <w:sz w:val="28"/>
                <w:szCs w:val="28"/>
              </w:rPr>
            </w:pPr>
            <w:r w:rsidRPr="005C3683">
              <w:rPr>
                <w:rFonts w:asciiTheme="minorHAnsi" w:hAnsiTheme="minorHAnsi" w:cstheme="minorHAnsi"/>
                <w:sz w:val="28"/>
                <w:szCs w:val="28"/>
              </w:rPr>
              <w:t xml:space="preserve">To </w:t>
            </w:r>
            <w:r w:rsidRPr="005C3683">
              <w:rPr>
                <w:rFonts w:asciiTheme="minorHAnsi" w:hAnsiTheme="minorHAnsi" w:cstheme="minorHAnsi"/>
                <w:color w:val="000000" w:themeColor="text1"/>
                <w:sz w:val="28"/>
                <w:szCs w:val="28"/>
              </w:rPr>
              <w:t xml:space="preserve">ensure the highest standards of Health &amp; Safety, complying with Beacon policies and procedures and </w:t>
            </w:r>
            <w:r w:rsidR="00AD2BF3" w:rsidRPr="005C3683">
              <w:rPr>
                <w:rFonts w:asciiTheme="minorHAnsi" w:hAnsiTheme="minorHAnsi" w:cstheme="minorHAnsi"/>
                <w:color w:val="000000" w:themeColor="text1"/>
                <w:sz w:val="28"/>
                <w:szCs w:val="28"/>
              </w:rPr>
              <w:t>safe systems of work</w:t>
            </w:r>
          </w:p>
          <w:p w14:paraId="7BF5234B" w14:textId="7ECF63C9" w:rsidR="00A01FF7" w:rsidRPr="005C3683" w:rsidRDefault="0098117C" w:rsidP="00FA47E6">
            <w:pPr>
              <w:numPr>
                <w:ilvl w:val="0"/>
                <w:numId w:val="2"/>
              </w:numPr>
              <w:spacing w:line="360" w:lineRule="auto"/>
              <w:jc w:val="both"/>
              <w:rPr>
                <w:rFonts w:asciiTheme="minorHAnsi" w:hAnsiTheme="minorHAnsi" w:cstheme="minorHAnsi"/>
                <w:color w:val="000000" w:themeColor="text1"/>
                <w:sz w:val="28"/>
                <w:szCs w:val="28"/>
              </w:rPr>
            </w:pPr>
            <w:r w:rsidRPr="005C3683">
              <w:rPr>
                <w:rFonts w:asciiTheme="minorHAnsi" w:hAnsiTheme="minorHAnsi" w:cstheme="minorHAnsi"/>
                <w:color w:val="000000" w:themeColor="text1"/>
                <w:sz w:val="28"/>
                <w:szCs w:val="28"/>
              </w:rPr>
              <w:t>S</w:t>
            </w:r>
            <w:r w:rsidR="00A01FF7" w:rsidRPr="005C3683">
              <w:rPr>
                <w:rFonts w:asciiTheme="minorHAnsi" w:hAnsiTheme="minorHAnsi" w:cstheme="minorHAnsi"/>
                <w:color w:val="000000" w:themeColor="text1"/>
                <w:sz w:val="28"/>
                <w:szCs w:val="28"/>
              </w:rPr>
              <w:t>upporting in the occurrence of any accident or incident including providing first aid and providing information for relevant reports for Beacon and if a road accident emergency services and insurance</w:t>
            </w:r>
            <w:r w:rsidR="00AD2BF3" w:rsidRPr="005C3683">
              <w:rPr>
                <w:rFonts w:asciiTheme="minorHAnsi" w:hAnsiTheme="minorHAnsi" w:cstheme="minorHAnsi"/>
                <w:color w:val="000000" w:themeColor="text1"/>
                <w:sz w:val="28"/>
                <w:szCs w:val="28"/>
              </w:rPr>
              <w:t xml:space="preserve">   </w:t>
            </w:r>
          </w:p>
          <w:p w14:paraId="0657FBDF" w14:textId="7D1A3B80" w:rsidR="007D611B" w:rsidRPr="005C3683" w:rsidRDefault="00330B18" w:rsidP="00A01FF7">
            <w:pPr>
              <w:numPr>
                <w:ilvl w:val="0"/>
                <w:numId w:val="2"/>
              </w:numPr>
              <w:spacing w:line="360" w:lineRule="auto"/>
              <w:jc w:val="both"/>
              <w:rPr>
                <w:rFonts w:asciiTheme="minorHAnsi" w:hAnsiTheme="minorHAnsi" w:cstheme="minorHAnsi"/>
                <w:sz w:val="28"/>
                <w:szCs w:val="28"/>
              </w:rPr>
            </w:pPr>
            <w:r w:rsidRPr="005C3683">
              <w:rPr>
                <w:rFonts w:asciiTheme="minorHAnsi" w:hAnsiTheme="minorHAnsi" w:cstheme="minorHAnsi"/>
                <w:sz w:val="28"/>
                <w:szCs w:val="28"/>
              </w:rPr>
              <w:lastRenderedPageBreak/>
              <w:t>To be flexible in your approach to work and hours and cover for holidays</w:t>
            </w:r>
            <w:r w:rsidR="001305F6">
              <w:rPr>
                <w:rFonts w:asciiTheme="minorHAnsi" w:hAnsiTheme="minorHAnsi" w:cstheme="minorHAnsi"/>
                <w:sz w:val="28"/>
                <w:szCs w:val="28"/>
              </w:rPr>
              <w:t>,</w:t>
            </w:r>
            <w:r w:rsidRPr="005C3683">
              <w:rPr>
                <w:rFonts w:asciiTheme="minorHAnsi" w:hAnsiTheme="minorHAnsi" w:cstheme="minorHAnsi"/>
                <w:sz w:val="28"/>
                <w:szCs w:val="28"/>
              </w:rPr>
              <w:t xml:space="preserve"> sickness absences</w:t>
            </w:r>
            <w:r w:rsidR="001305F6">
              <w:rPr>
                <w:rFonts w:asciiTheme="minorHAnsi" w:hAnsiTheme="minorHAnsi" w:cstheme="minorHAnsi"/>
                <w:sz w:val="28"/>
                <w:szCs w:val="28"/>
              </w:rPr>
              <w:t xml:space="preserve"> </w:t>
            </w:r>
            <w:r w:rsidR="001305F6" w:rsidRPr="00A051F6">
              <w:rPr>
                <w:rFonts w:asciiTheme="minorHAnsi" w:hAnsiTheme="minorHAnsi" w:cstheme="minorHAnsi"/>
                <w:sz w:val="28"/>
                <w:szCs w:val="28"/>
              </w:rPr>
              <w:t xml:space="preserve">and cover other driving aspects with the charity such as with events and within retail. </w:t>
            </w:r>
          </w:p>
        </w:tc>
      </w:tr>
    </w:tbl>
    <w:p w14:paraId="066A1516" w14:textId="77777777" w:rsidR="007D611B" w:rsidRPr="005C3683" w:rsidRDefault="007D611B">
      <w:pPr>
        <w:rPr>
          <w:rFonts w:asciiTheme="minorHAnsi" w:hAnsiTheme="minorHAnsi" w:cstheme="minorHAnsi"/>
          <w:sz w:val="28"/>
          <w:szCs w:val="28"/>
        </w:rPr>
      </w:pPr>
    </w:p>
    <w:tbl>
      <w:tblPr>
        <w:tblStyle w:val="TableGrid"/>
        <w:tblW w:w="10768" w:type="dxa"/>
        <w:tblLook w:val="04A0" w:firstRow="1" w:lastRow="0" w:firstColumn="1" w:lastColumn="0" w:noHBand="0" w:noVBand="1"/>
      </w:tblPr>
      <w:tblGrid>
        <w:gridCol w:w="10768"/>
      </w:tblGrid>
      <w:tr w:rsidR="007D611B" w:rsidRPr="005C3683" w14:paraId="480E218B" w14:textId="77777777" w:rsidTr="00A051F6">
        <w:tc>
          <w:tcPr>
            <w:tcW w:w="10768" w:type="dxa"/>
          </w:tcPr>
          <w:p w14:paraId="582ECF43" w14:textId="4E7680C3" w:rsidR="007D611B" w:rsidRPr="005C3683" w:rsidRDefault="007D611B" w:rsidP="007D611B">
            <w:pPr>
              <w:spacing w:line="360" w:lineRule="auto"/>
              <w:rPr>
                <w:rFonts w:asciiTheme="minorHAnsi" w:hAnsiTheme="minorHAnsi" w:cstheme="minorHAnsi"/>
                <w:b/>
                <w:sz w:val="28"/>
                <w:szCs w:val="28"/>
                <w:u w:val="single"/>
              </w:rPr>
            </w:pPr>
            <w:r w:rsidRPr="005C3683">
              <w:rPr>
                <w:rFonts w:asciiTheme="minorHAnsi" w:hAnsiTheme="minorHAnsi" w:cstheme="minorHAnsi"/>
                <w:b/>
                <w:sz w:val="28"/>
                <w:szCs w:val="28"/>
                <w:u w:val="single"/>
              </w:rPr>
              <w:t>Experience and Knowledge</w:t>
            </w:r>
          </w:p>
          <w:p w14:paraId="16D219BB" w14:textId="77777777" w:rsidR="007D611B" w:rsidRPr="005C3683" w:rsidRDefault="007D611B" w:rsidP="007D611B">
            <w:pPr>
              <w:spacing w:line="360" w:lineRule="auto"/>
              <w:rPr>
                <w:rFonts w:asciiTheme="minorHAnsi" w:hAnsiTheme="minorHAnsi" w:cstheme="minorHAnsi"/>
                <w:b/>
                <w:sz w:val="28"/>
                <w:szCs w:val="28"/>
                <w:u w:val="single"/>
              </w:rPr>
            </w:pPr>
            <w:r w:rsidRPr="005C3683">
              <w:rPr>
                <w:rFonts w:asciiTheme="minorHAnsi" w:hAnsiTheme="minorHAnsi" w:cstheme="minorHAnsi"/>
                <w:b/>
                <w:sz w:val="28"/>
                <w:szCs w:val="28"/>
                <w:u w:val="single"/>
              </w:rPr>
              <w:t>Essential</w:t>
            </w:r>
          </w:p>
          <w:p w14:paraId="1531CCFD" w14:textId="77777777" w:rsidR="00A01FF7" w:rsidRPr="005C3683" w:rsidRDefault="00A01FF7" w:rsidP="00A01FF7">
            <w:pPr>
              <w:pStyle w:val="ListParagraph"/>
              <w:numPr>
                <w:ilvl w:val="0"/>
                <w:numId w:val="3"/>
              </w:numPr>
              <w:spacing w:line="360" w:lineRule="auto"/>
              <w:rPr>
                <w:rFonts w:asciiTheme="minorHAnsi" w:hAnsiTheme="minorHAnsi" w:cstheme="minorHAnsi"/>
                <w:sz w:val="28"/>
                <w:szCs w:val="28"/>
              </w:rPr>
            </w:pPr>
            <w:r w:rsidRPr="005C3683">
              <w:rPr>
                <w:rFonts w:asciiTheme="minorHAnsi" w:hAnsiTheme="minorHAnsi" w:cstheme="minorHAnsi"/>
                <w:sz w:val="28"/>
                <w:szCs w:val="28"/>
              </w:rPr>
              <w:t>Full &amp; Current Driving Licence, including D1 Category or PCV</w:t>
            </w:r>
          </w:p>
          <w:p w14:paraId="3291C646" w14:textId="77777777" w:rsidR="00A01FF7" w:rsidRPr="005C3683" w:rsidRDefault="00A01FF7" w:rsidP="00A01FF7">
            <w:pPr>
              <w:pStyle w:val="ListParagraph"/>
              <w:numPr>
                <w:ilvl w:val="0"/>
                <w:numId w:val="3"/>
              </w:numPr>
              <w:spacing w:line="360" w:lineRule="auto"/>
              <w:rPr>
                <w:rFonts w:asciiTheme="minorHAnsi" w:hAnsiTheme="minorHAnsi" w:cstheme="minorHAnsi"/>
                <w:sz w:val="28"/>
                <w:szCs w:val="28"/>
              </w:rPr>
            </w:pPr>
            <w:r w:rsidRPr="005C3683">
              <w:rPr>
                <w:rFonts w:asciiTheme="minorHAnsi" w:hAnsiTheme="minorHAnsi" w:cstheme="minorHAnsi"/>
                <w:sz w:val="28"/>
                <w:szCs w:val="28"/>
              </w:rPr>
              <w:t>Three years driving experience and up to date knowledge of the Highway Code</w:t>
            </w:r>
          </w:p>
          <w:p w14:paraId="1D704665" w14:textId="77777777" w:rsidR="00A01FF7" w:rsidRPr="005C3683" w:rsidRDefault="00A01FF7" w:rsidP="00A01FF7">
            <w:pPr>
              <w:pStyle w:val="ListParagraph"/>
              <w:numPr>
                <w:ilvl w:val="0"/>
                <w:numId w:val="3"/>
              </w:numPr>
              <w:spacing w:line="360" w:lineRule="auto"/>
              <w:rPr>
                <w:rFonts w:asciiTheme="minorHAnsi" w:hAnsiTheme="minorHAnsi" w:cstheme="minorHAnsi"/>
                <w:sz w:val="28"/>
                <w:szCs w:val="28"/>
              </w:rPr>
            </w:pPr>
            <w:r w:rsidRPr="005C3683">
              <w:rPr>
                <w:rFonts w:asciiTheme="minorHAnsi" w:hAnsiTheme="minorHAnsi" w:cstheme="minorHAnsi"/>
                <w:sz w:val="28"/>
                <w:szCs w:val="28"/>
              </w:rPr>
              <w:t>Awareness of passenger safety</w:t>
            </w:r>
          </w:p>
          <w:p w14:paraId="774957CC" w14:textId="77777777" w:rsidR="00A01FF7" w:rsidRPr="005C3683" w:rsidRDefault="00A01FF7" w:rsidP="00A01FF7">
            <w:pPr>
              <w:pStyle w:val="ListParagraph"/>
              <w:numPr>
                <w:ilvl w:val="0"/>
                <w:numId w:val="3"/>
              </w:numPr>
              <w:spacing w:line="360" w:lineRule="auto"/>
              <w:rPr>
                <w:rFonts w:asciiTheme="minorHAnsi" w:hAnsiTheme="minorHAnsi" w:cstheme="minorHAnsi"/>
                <w:sz w:val="28"/>
                <w:szCs w:val="28"/>
              </w:rPr>
            </w:pPr>
            <w:r w:rsidRPr="005C3683">
              <w:rPr>
                <w:rFonts w:asciiTheme="minorHAnsi" w:hAnsiTheme="minorHAnsi" w:cstheme="minorHAnsi"/>
                <w:sz w:val="28"/>
                <w:szCs w:val="28"/>
              </w:rPr>
              <w:t>Local knowledge of area</w:t>
            </w:r>
          </w:p>
          <w:p w14:paraId="53BA1569" w14:textId="77777777" w:rsidR="00A01FF7" w:rsidRPr="005C3683" w:rsidRDefault="00A01FF7" w:rsidP="00A01FF7">
            <w:pPr>
              <w:pStyle w:val="ListParagraph"/>
              <w:numPr>
                <w:ilvl w:val="0"/>
                <w:numId w:val="3"/>
              </w:numPr>
              <w:spacing w:line="360" w:lineRule="auto"/>
              <w:rPr>
                <w:rFonts w:asciiTheme="minorHAnsi" w:hAnsiTheme="minorHAnsi" w:cstheme="minorHAnsi"/>
                <w:sz w:val="28"/>
                <w:szCs w:val="28"/>
              </w:rPr>
            </w:pPr>
            <w:r w:rsidRPr="005C3683">
              <w:rPr>
                <w:rFonts w:asciiTheme="minorHAnsi" w:hAnsiTheme="minorHAnsi" w:cstheme="minorHAnsi"/>
                <w:sz w:val="28"/>
                <w:szCs w:val="28"/>
              </w:rPr>
              <w:t>Experience of supporting the elderly and or people with a disability</w:t>
            </w:r>
          </w:p>
          <w:p w14:paraId="24D430FE" w14:textId="77777777" w:rsidR="00A01FF7" w:rsidRPr="005C3683" w:rsidRDefault="00A01FF7" w:rsidP="00A01FF7">
            <w:pPr>
              <w:pStyle w:val="ListParagraph"/>
              <w:numPr>
                <w:ilvl w:val="0"/>
                <w:numId w:val="3"/>
              </w:numPr>
              <w:spacing w:line="360" w:lineRule="auto"/>
              <w:rPr>
                <w:rFonts w:asciiTheme="minorHAnsi" w:hAnsiTheme="minorHAnsi" w:cstheme="minorHAnsi"/>
                <w:sz w:val="28"/>
                <w:szCs w:val="28"/>
              </w:rPr>
            </w:pPr>
            <w:r w:rsidRPr="005C3683">
              <w:rPr>
                <w:rFonts w:asciiTheme="minorHAnsi" w:hAnsiTheme="minorHAnsi" w:cstheme="minorHAnsi"/>
                <w:sz w:val="28"/>
                <w:szCs w:val="28"/>
              </w:rPr>
              <w:t xml:space="preserve">Pleasant and personable manner with a caring attitude </w:t>
            </w:r>
          </w:p>
          <w:p w14:paraId="7B683D90" w14:textId="77777777" w:rsidR="00B40F76" w:rsidRDefault="00B40F76" w:rsidP="00A01FF7">
            <w:pPr>
              <w:pStyle w:val="ListParagraph"/>
              <w:numPr>
                <w:ilvl w:val="0"/>
                <w:numId w:val="3"/>
              </w:numPr>
              <w:spacing w:line="360" w:lineRule="auto"/>
              <w:rPr>
                <w:rFonts w:asciiTheme="minorHAnsi" w:hAnsiTheme="minorHAnsi" w:cstheme="minorHAnsi"/>
                <w:sz w:val="28"/>
                <w:szCs w:val="28"/>
              </w:rPr>
            </w:pPr>
            <w:r w:rsidRPr="005C3683">
              <w:rPr>
                <w:rFonts w:asciiTheme="minorHAnsi" w:hAnsiTheme="minorHAnsi" w:cstheme="minorHAnsi"/>
                <w:sz w:val="28"/>
                <w:szCs w:val="28"/>
              </w:rPr>
              <w:t>Able to meet an enhanced DBS check</w:t>
            </w:r>
          </w:p>
          <w:p w14:paraId="690EAD7A" w14:textId="246CFA04" w:rsidR="007D611B" w:rsidRPr="0024222C" w:rsidRDefault="0024222C" w:rsidP="007D611B">
            <w:pPr>
              <w:pStyle w:val="ListParagraph"/>
              <w:numPr>
                <w:ilvl w:val="0"/>
                <w:numId w:val="3"/>
              </w:numPr>
              <w:spacing w:line="360" w:lineRule="auto"/>
              <w:rPr>
                <w:rFonts w:asciiTheme="minorHAnsi" w:hAnsiTheme="minorHAnsi" w:cstheme="minorHAnsi"/>
                <w:sz w:val="28"/>
                <w:szCs w:val="28"/>
              </w:rPr>
            </w:pPr>
            <w:r w:rsidRPr="0024222C">
              <w:rPr>
                <w:rFonts w:asciiTheme="minorHAnsi" w:hAnsiTheme="minorHAnsi" w:cstheme="minorHAnsi"/>
                <w:sz w:val="28"/>
                <w:szCs w:val="28"/>
                <w:lang w:val="en-US"/>
              </w:rPr>
              <w:t>General knowledge of digital technology including</w:t>
            </w:r>
            <w:r w:rsidR="008A4FAF">
              <w:rPr>
                <w:rFonts w:asciiTheme="minorHAnsi" w:hAnsiTheme="minorHAnsi" w:cstheme="minorHAnsi"/>
                <w:sz w:val="28"/>
                <w:szCs w:val="28"/>
                <w:lang w:val="en-US"/>
              </w:rPr>
              <w:t xml:space="preserve"> </w:t>
            </w:r>
            <w:r w:rsidRPr="0024222C">
              <w:rPr>
                <w:rFonts w:asciiTheme="minorHAnsi" w:hAnsiTheme="minorHAnsi" w:cstheme="minorHAnsi"/>
                <w:sz w:val="28"/>
                <w:szCs w:val="28"/>
                <w:lang w:val="en-US"/>
              </w:rPr>
              <w:t>telephones, emails and relevant apps</w:t>
            </w:r>
          </w:p>
          <w:p w14:paraId="73221E5F" w14:textId="77777777" w:rsidR="007D611B" w:rsidRPr="005C3683" w:rsidRDefault="007D611B" w:rsidP="007D611B">
            <w:pPr>
              <w:spacing w:line="360" w:lineRule="auto"/>
              <w:rPr>
                <w:rFonts w:asciiTheme="minorHAnsi" w:hAnsiTheme="minorHAnsi" w:cstheme="minorHAnsi"/>
                <w:b/>
                <w:sz w:val="28"/>
                <w:szCs w:val="28"/>
                <w:u w:val="single"/>
              </w:rPr>
            </w:pPr>
            <w:r w:rsidRPr="005C3683">
              <w:rPr>
                <w:rFonts w:asciiTheme="minorHAnsi" w:hAnsiTheme="minorHAnsi" w:cstheme="minorHAnsi"/>
                <w:b/>
                <w:sz w:val="28"/>
                <w:szCs w:val="28"/>
                <w:u w:val="single"/>
              </w:rPr>
              <w:t>Desirable</w:t>
            </w:r>
          </w:p>
          <w:p w14:paraId="7EF428C8" w14:textId="1D99E723" w:rsidR="00A01FF7" w:rsidRPr="005C3683" w:rsidRDefault="00A01FF7" w:rsidP="00A01FF7">
            <w:pPr>
              <w:pStyle w:val="ListParagraph"/>
              <w:numPr>
                <w:ilvl w:val="0"/>
                <w:numId w:val="3"/>
              </w:numPr>
              <w:spacing w:line="360" w:lineRule="auto"/>
              <w:rPr>
                <w:rFonts w:asciiTheme="minorHAnsi" w:hAnsiTheme="minorHAnsi" w:cstheme="minorHAnsi"/>
                <w:sz w:val="28"/>
                <w:szCs w:val="28"/>
              </w:rPr>
            </w:pPr>
            <w:r w:rsidRPr="005C3683">
              <w:rPr>
                <w:rFonts w:asciiTheme="minorHAnsi" w:hAnsiTheme="minorHAnsi" w:cstheme="minorHAnsi"/>
                <w:sz w:val="28"/>
                <w:szCs w:val="28"/>
              </w:rPr>
              <w:t xml:space="preserve">Midas Trained, if not training </w:t>
            </w:r>
            <w:r w:rsidR="008A4FAF">
              <w:rPr>
                <w:rFonts w:asciiTheme="minorHAnsi" w:hAnsiTheme="minorHAnsi" w:cstheme="minorHAnsi"/>
                <w:sz w:val="28"/>
                <w:szCs w:val="28"/>
              </w:rPr>
              <w:t>may</w:t>
            </w:r>
            <w:r w:rsidRPr="005C3683">
              <w:rPr>
                <w:rFonts w:asciiTheme="minorHAnsi" w:hAnsiTheme="minorHAnsi" w:cstheme="minorHAnsi"/>
                <w:sz w:val="28"/>
                <w:szCs w:val="28"/>
              </w:rPr>
              <w:t xml:space="preserve"> be provided</w:t>
            </w:r>
          </w:p>
          <w:p w14:paraId="77CD6DAD" w14:textId="77777777" w:rsidR="00A01FF7" w:rsidRPr="005C3683" w:rsidRDefault="00A01FF7" w:rsidP="00A01FF7">
            <w:pPr>
              <w:pStyle w:val="ListParagraph"/>
              <w:numPr>
                <w:ilvl w:val="0"/>
                <w:numId w:val="3"/>
              </w:numPr>
              <w:spacing w:line="360" w:lineRule="auto"/>
              <w:rPr>
                <w:rFonts w:asciiTheme="minorHAnsi" w:hAnsiTheme="minorHAnsi" w:cstheme="minorHAnsi"/>
                <w:sz w:val="28"/>
                <w:szCs w:val="28"/>
              </w:rPr>
            </w:pPr>
            <w:r w:rsidRPr="005C3683">
              <w:rPr>
                <w:rFonts w:asciiTheme="minorHAnsi" w:hAnsiTheme="minorHAnsi" w:cstheme="minorHAnsi"/>
                <w:sz w:val="28"/>
                <w:szCs w:val="28"/>
              </w:rPr>
              <w:t>First Aid trained</w:t>
            </w:r>
          </w:p>
          <w:p w14:paraId="1EF56AC7" w14:textId="77777777" w:rsidR="00B40F76" w:rsidRPr="005C3683" w:rsidRDefault="00B40F76" w:rsidP="00A01FF7">
            <w:pPr>
              <w:pStyle w:val="ListParagraph"/>
              <w:numPr>
                <w:ilvl w:val="0"/>
                <w:numId w:val="3"/>
              </w:numPr>
              <w:spacing w:line="360" w:lineRule="auto"/>
              <w:rPr>
                <w:rFonts w:asciiTheme="minorHAnsi" w:hAnsiTheme="minorHAnsi" w:cstheme="minorHAnsi"/>
                <w:sz w:val="28"/>
                <w:szCs w:val="28"/>
              </w:rPr>
            </w:pPr>
            <w:r w:rsidRPr="005C3683">
              <w:rPr>
                <w:rFonts w:asciiTheme="minorHAnsi" w:hAnsiTheme="minorHAnsi" w:cstheme="minorHAnsi"/>
                <w:sz w:val="28"/>
                <w:szCs w:val="28"/>
              </w:rPr>
              <w:t>Experience of working with people with visual impairment</w:t>
            </w:r>
          </w:p>
        </w:tc>
      </w:tr>
    </w:tbl>
    <w:p w14:paraId="6129B5C0" w14:textId="0BFE6C24" w:rsidR="007D611B" w:rsidRPr="005C3683" w:rsidRDefault="007D611B">
      <w:pPr>
        <w:rPr>
          <w:rFonts w:asciiTheme="minorHAnsi" w:hAnsiTheme="minorHAnsi" w:cstheme="minorHAnsi"/>
          <w:sz w:val="28"/>
          <w:szCs w:val="28"/>
        </w:rPr>
      </w:pPr>
    </w:p>
    <w:tbl>
      <w:tblPr>
        <w:tblStyle w:val="TableGrid1"/>
        <w:tblW w:w="10768" w:type="dxa"/>
        <w:tblLook w:val="04A0" w:firstRow="1" w:lastRow="0" w:firstColumn="1" w:lastColumn="0" w:noHBand="0" w:noVBand="1"/>
      </w:tblPr>
      <w:tblGrid>
        <w:gridCol w:w="10768"/>
      </w:tblGrid>
      <w:tr w:rsidR="00FA47E6" w:rsidRPr="005C3683" w14:paraId="70D44859" w14:textId="77777777" w:rsidTr="00A051F6">
        <w:tc>
          <w:tcPr>
            <w:tcW w:w="10768" w:type="dxa"/>
          </w:tcPr>
          <w:p w14:paraId="5850D0AE" w14:textId="77777777" w:rsidR="00FA47E6" w:rsidRPr="005C3683" w:rsidRDefault="00FA47E6" w:rsidP="00A01BCD">
            <w:pPr>
              <w:spacing w:line="360" w:lineRule="auto"/>
              <w:rPr>
                <w:rFonts w:asciiTheme="minorHAnsi" w:hAnsiTheme="minorHAnsi" w:cstheme="minorHAnsi"/>
                <w:b/>
                <w:sz w:val="28"/>
                <w:szCs w:val="28"/>
                <w:u w:val="single"/>
              </w:rPr>
            </w:pPr>
            <w:r w:rsidRPr="005C3683">
              <w:rPr>
                <w:rFonts w:asciiTheme="minorHAnsi" w:hAnsiTheme="minorHAnsi" w:cstheme="minorHAnsi"/>
                <w:b/>
                <w:sz w:val="28"/>
                <w:szCs w:val="28"/>
                <w:u w:val="single"/>
              </w:rPr>
              <w:t>Performance Management</w:t>
            </w:r>
          </w:p>
          <w:p w14:paraId="2F627FF9" w14:textId="77777777" w:rsidR="00FA47E6" w:rsidRPr="005C3683" w:rsidRDefault="00FA47E6" w:rsidP="00A01BCD">
            <w:pPr>
              <w:spacing w:line="276" w:lineRule="auto"/>
              <w:rPr>
                <w:rFonts w:asciiTheme="minorHAnsi" w:hAnsiTheme="minorHAnsi" w:cstheme="minorHAnsi"/>
                <w:sz w:val="28"/>
                <w:szCs w:val="28"/>
              </w:rPr>
            </w:pPr>
            <w:r w:rsidRPr="005C3683">
              <w:rPr>
                <w:rFonts w:asciiTheme="minorHAnsi" w:hAnsiTheme="minorHAnsi" w:cstheme="minorHAnsi"/>
                <w:sz w:val="28"/>
                <w:szCs w:val="28"/>
              </w:rPr>
              <w:t xml:space="preserve">In line with the current staff appraisal process, you will agree in consultation with your line manager, a set of business objectives and a Personal Development Plan. </w:t>
            </w:r>
          </w:p>
        </w:tc>
      </w:tr>
    </w:tbl>
    <w:p w14:paraId="3A8750E2" w14:textId="77777777" w:rsidR="00FA47E6" w:rsidRPr="005C3683" w:rsidRDefault="00FA47E6">
      <w:pPr>
        <w:rPr>
          <w:rFonts w:asciiTheme="minorHAnsi" w:hAnsiTheme="minorHAnsi" w:cstheme="minorHAnsi"/>
          <w:sz w:val="28"/>
          <w:szCs w:val="28"/>
        </w:rPr>
      </w:pPr>
    </w:p>
    <w:sectPr w:rsidR="00FA47E6" w:rsidRPr="005C3683" w:rsidSect="00FA47E6">
      <w:headerReference w:type="default" r:id="rId10"/>
      <w:footerReference w:type="default" r:id="rId11"/>
      <w:headerReference w:type="first" r:id="rId12"/>
      <w:pgSz w:w="11906" w:h="16838"/>
      <w:pgMar w:top="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4DD2B5" w14:textId="77777777" w:rsidR="00BF5CE0" w:rsidRDefault="00BF5CE0" w:rsidP="007D611B">
      <w:pPr>
        <w:spacing w:after="0" w:line="240" w:lineRule="auto"/>
      </w:pPr>
      <w:r>
        <w:separator/>
      </w:r>
    </w:p>
  </w:endnote>
  <w:endnote w:type="continuationSeparator" w:id="0">
    <w:p w14:paraId="4F0DEC01" w14:textId="77777777" w:rsidR="00BF5CE0" w:rsidRDefault="00BF5CE0" w:rsidP="007D61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816208"/>
      <w:docPartObj>
        <w:docPartGallery w:val="Page Numbers (Bottom of Page)"/>
        <w:docPartUnique/>
      </w:docPartObj>
    </w:sdtPr>
    <w:sdtEndPr/>
    <w:sdtContent>
      <w:sdt>
        <w:sdtPr>
          <w:id w:val="1728636285"/>
          <w:docPartObj>
            <w:docPartGallery w:val="Page Numbers (Top of Page)"/>
            <w:docPartUnique/>
          </w:docPartObj>
        </w:sdtPr>
        <w:sdtEndPr/>
        <w:sdtContent>
          <w:p w14:paraId="36DE53F6" w14:textId="02D6A0E9" w:rsidR="00FA47E6" w:rsidRDefault="00FA47E6">
            <w:pPr>
              <w:pStyle w:val="Footer"/>
              <w:jc w:val="center"/>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29FE2A8C" w14:textId="77777777" w:rsidR="00FA47E6" w:rsidRDefault="00FA47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2AD6B7" w14:textId="77777777" w:rsidR="00BF5CE0" w:rsidRDefault="00BF5CE0" w:rsidP="007D611B">
      <w:pPr>
        <w:spacing w:after="0" w:line="240" w:lineRule="auto"/>
      </w:pPr>
      <w:r>
        <w:separator/>
      </w:r>
    </w:p>
  </w:footnote>
  <w:footnote w:type="continuationSeparator" w:id="0">
    <w:p w14:paraId="0A887474" w14:textId="77777777" w:rsidR="00BF5CE0" w:rsidRDefault="00BF5CE0" w:rsidP="007D61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69DD1" w14:textId="24CFD1FF" w:rsidR="00FA47E6" w:rsidRDefault="00FA47E6" w:rsidP="00FA47E6">
    <w:pPr>
      <w:pStyle w:val="Header"/>
      <w:jc w:val="center"/>
    </w:pPr>
    <w:r w:rsidRPr="00A92C46">
      <w:rPr>
        <w:noProof/>
        <w:lang w:eastAsia="en-GB"/>
      </w:rPr>
      <w:drawing>
        <wp:inline distT="0" distB="0" distL="0" distR="0" wp14:anchorId="53B7F708" wp14:editId="538CCE1D">
          <wp:extent cx="1008495" cy="891801"/>
          <wp:effectExtent l="19050" t="0" r="1155" b="0"/>
          <wp:docPr id="8" name="Picture 8" descr="X:\02 Logos for promotional materials\01 New Beacon Logos 2014\Beacon_Logo_2014_With_Strap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02 Logos for promotional materials\01 New Beacon Logos 2014\Beacon_Logo_2014_With_Strapline.jpg"/>
                  <pic:cNvPicPr>
                    <a:picLocks noChangeAspect="1" noChangeArrowheads="1"/>
                  </pic:cNvPicPr>
                </pic:nvPicPr>
                <pic:blipFill>
                  <a:blip r:embed="rId1"/>
                  <a:srcRect/>
                  <a:stretch>
                    <a:fillRect/>
                  </a:stretch>
                </pic:blipFill>
                <pic:spPr bwMode="auto">
                  <a:xfrm>
                    <a:off x="0" y="0"/>
                    <a:ext cx="1010219" cy="893326"/>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863F4" w14:textId="77777777" w:rsidR="007D611B" w:rsidRDefault="007D611B" w:rsidP="007D611B">
    <w:pPr>
      <w:pStyle w:val="Header"/>
      <w:jc w:val="center"/>
    </w:pPr>
    <w:r w:rsidRPr="00A92C46">
      <w:rPr>
        <w:noProof/>
        <w:lang w:eastAsia="en-GB"/>
      </w:rPr>
      <w:drawing>
        <wp:inline distT="0" distB="0" distL="0" distR="0" wp14:anchorId="5EF7860A" wp14:editId="58DE127C">
          <wp:extent cx="1008495" cy="891801"/>
          <wp:effectExtent l="19050" t="0" r="1155" b="0"/>
          <wp:docPr id="9" name="Picture 9" descr="X:\02 Logos for promotional materials\01 New Beacon Logos 2014\Beacon_Logo_2014_With_Strap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02 Logos for promotional materials\01 New Beacon Logos 2014\Beacon_Logo_2014_With_Strapline.jpg"/>
                  <pic:cNvPicPr>
                    <a:picLocks noChangeAspect="1" noChangeArrowheads="1"/>
                  </pic:cNvPicPr>
                </pic:nvPicPr>
                <pic:blipFill>
                  <a:blip r:embed="rId1"/>
                  <a:srcRect/>
                  <a:stretch>
                    <a:fillRect/>
                  </a:stretch>
                </pic:blipFill>
                <pic:spPr bwMode="auto">
                  <a:xfrm>
                    <a:off x="0" y="0"/>
                    <a:ext cx="1010219" cy="893326"/>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B610D"/>
    <w:multiLevelType w:val="hybridMultilevel"/>
    <w:tmpl w:val="E982A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F30E97"/>
    <w:multiLevelType w:val="hybridMultilevel"/>
    <w:tmpl w:val="D13452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CD8745A"/>
    <w:multiLevelType w:val="hybridMultilevel"/>
    <w:tmpl w:val="04DCB346"/>
    <w:lvl w:ilvl="0" w:tplc="F15636BE">
      <w:start w:val="1"/>
      <w:numFmt w:val="bullet"/>
      <w:lvlText w:val=""/>
      <w:lvlJc w:val="left"/>
      <w:pPr>
        <w:ind w:left="720" w:hanging="360"/>
      </w:pPr>
      <w:rPr>
        <w:rFonts w:ascii="Symbol" w:hAnsi="Symbol" w:hint="default"/>
      </w:rPr>
    </w:lvl>
    <w:lvl w:ilvl="1" w:tplc="8488BEE6">
      <w:start w:val="1"/>
      <w:numFmt w:val="bullet"/>
      <w:lvlText w:val="o"/>
      <w:lvlJc w:val="left"/>
      <w:pPr>
        <w:ind w:left="1440" w:hanging="360"/>
      </w:pPr>
      <w:rPr>
        <w:rFonts w:ascii="Courier New" w:hAnsi="Courier New" w:hint="default"/>
      </w:rPr>
    </w:lvl>
    <w:lvl w:ilvl="2" w:tplc="35EABE9A">
      <w:start w:val="1"/>
      <w:numFmt w:val="bullet"/>
      <w:lvlText w:val=""/>
      <w:lvlJc w:val="left"/>
      <w:pPr>
        <w:ind w:left="2160" w:hanging="360"/>
      </w:pPr>
      <w:rPr>
        <w:rFonts w:ascii="Wingdings" w:hAnsi="Wingdings" w:hint="default"/>
      </w:rPr>
    </w:lvl>
    <w:lvl w:ilvl="3" w:tplc="CC1854B0">
      <w:start w:val="1"/>
      <w:numFmt w:val="bullet"/>
      <w:lvlText w:val=""/>
      <w:lvlJc w:val="left"/>
      <w:pPr>
        <w:ind w:left="2880" w:hanging="360"/>
      </w:pPr>
      <w:rPr>
        <w:rFonts w:ascii="Symbol" w:hAnsi="Symbol" w:hint="default"/>
      </w:rPr>
    </w:lvl>
    <w:lvl w:ilvl="4" w:tplc="3702D406">
      <w:start w:val="1"/>
      <w:numFmt w:val="bullet"/>
      <w:lvlText w:val="o"/>
      <w:lvlJc w:val="left"/>
      <w:pPr>
        <w:ind w:left="3600" w:hanging="360"/>
      </w:pPr>
      <w:rPr>
        <w:rFonts w:ascii="Courier New" w:hAnsi="Courier New" w:hint="default"/>
      </w:rPr>
    </w:lvl>
    <w:lvl w:ilvl="5" w:tplc="67DE3040">
      <w:start w:val="1"/>
      <w:numFmt w:val="bullet"/>
      <w:lvlText w:val=""/>
      <w:lvlJc w:val="left"/>
      <w:pPr>
        <w:ind w:left="4320" w:hanging="360"/>
      </w:pPr>
      <w:rPr>
        <w:rFonts w:ascii="Wingdings" w:hAnsi="Wingdings" w:hint="default"/>
      </w:rPr>
    </w:lvl>
    <w:lvl w:ilvl="6" w:tplc="6E96F64A">
      <w:start w:val="1"/>
      <w:numFmt w:val="bullet"/>
      <w:lvlText w:val=""/>
      <w:lvlJc w:val="left"/>
      <w:pPr>
        <w:ind w:left="5040" w:hanging="360"/>
      </w:pPr>
      <w:rPr>
        <w:rFonts w:ascii="Symbol" w:hAnsi="Symbol" w:hint="default"/>
      </w:rPr>
    </w:lvl>
    <w:lvl w:ilvl="7" w:tplc="125CC5AC">
      <w:start w:val="1"/>
      <w:numFmt w:val="bullet"/>
      <w:lvlText w:val="o"/>
      <w:lvlJc w:val="left"/>
      <w:pPr>
        <w:ind w:left="5760" w:hanging="360"/>
      </w:pPr>
      <w:rPr>
        <w:rFonts w:ascii="Courier New" w:hAnsi="Courier New" w:hint="default"/>
      </w:rPr>
    </w:lvl>
    <w:lvl w:ilvl="8" w:tplc="F836EDFA">
      <w:start w:val="1"/>
      <w:numFmt w:val="bullet"/>
      <w:lvlText w:val=""/>
      <w:lvlJc w:val="left"/>
      <w:pPr>
        <w:ind w:left="6480" w:hanging="360"/>
      </w:pPr>
      <w:rPr>
        <w:rFonts w:ascii="Wingdings" w:hAnsi="Wingdings" w:hint="default"/>
      </w:rPr>
    </w:lvl>
  </w:abstractNum>
  <w:abstractNum w:abstractNumId="3" w15:restartNumberingAfterBreak="0">
    <w:nsid w:val="53A94058"/>
    <w:multiLevelType w:val="hybridMultilevel"/>
    <w:tmpl w:val="70C0F4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C886795"/>
    <w:multiLevelType w:val="hybridMultilevel"/>
    <w:tmpl w:val="B8A8AB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5C30DDC"/>
    <w:multiLevelType w:val="hybridMultilevel"/>
    <w:tmpl w:val="ACBC465A"/>
    <w:lvl w:ilvl="0" w:tplc="92EE5F5C">
      <w:numFmt w:val="bullet"/>
      <w:lvlText w:val="•"/>
      <w:lvlJc w:val="left"/>
      <w:pPr>
        <w:ind w:left="720" w:hanging="360"/>
      </w:pPr>
      <w:rPr>
        <w:rFonts w:ascii="Gill Sans MT" w:eastAsiaTheme="minorHAnsi" w:hAnsi="Gill Sans MT"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CD3752E"/>
    <w:multiLevelType w:val="multilevel"/>
    <w:tmpl w:val="51827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140368949">
    <w:abstractNumId w:val="1"/>
  </w:num>
  <w:num w:numId="2" w16cid:durableId="1569345051">
    <w:abstractNumId w:val="3"/>
  </w:num>
  <w:num w:numId="3" w16cid:durableId="1557735783">
    <w:abstractNumId w:val="5"/>
  </w:num>
  <w:num w:numId="4" w16cid:durableId="393893196">
    <w:abstractNumId w:val="4"/>
  </w:num>
  <w:num w:numId="5" w16cid:durableId="82730017">
    <w:abstractNumId w:val="2"/>
  </w:num>
  <w:num w:numId="6" w16cid:durableId="2010522033">
    <w:abstractNumId w:val="6"/>
  </w:num>
  <w:num w:numId="7" w16cid:durableId="3413248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11B"/>
    <w:rsid w:val="00033485"/>
    <w:rsid w:val="000377FD"/>
    <w:rsid w:val="001305F6"/>
    <w:rsid w:val="0024222C"/>
    <w:rsid w:val="0028691E"/>
    <w:rsid w:val="00330B18"/>
    <w:rsid w:val="00380F79"/>
    <w:rsid w:val="00441D62"/>
    <w:rsid w:val="004C0CEE"/>
    <w:rsid w:val="00530971"/>
    <w:rsid w:val="005C3683"/>
    <w:rsid w:val="005E3934"/>
    <w:rsid w:val="00636D27"/>
    <w:rsid w:val="00644538"/>
    <w:rsid w:val="006D4254"/>
    <w:rsid w:val="007479EF"/>
    <w:rsid w:val="007A795B"/>
    <w:rsid w:val="007C15E6"/>
    <w:rsid w:val="007D611B"/>
    <w:rsid w:val="008A4FAF"/>
    <w:rsid w:val="008E542E"/>
    <w:rsid w:val="0093099F"/>
    <w:rsid w:val="0094515D"/>
    <w:rsid w:val="0098117C"/>
    <w:rsid w:val="009843B4"/>
    <w:rsid w:val="00A01FF7"/>
    <w:rsid w:val="00A051F6"/>
    <w:rsid w:val="00AD2BF3"/>
    <w:rsid w:val="00B40F76"/>
    <w:rsid w:val="00BF5CE0"/>
    <w:rsid w:val="00C269B8"/>
    <w:rsid w:val="00C65C4A"/>
    <w:rsid w:val="00CC14B0"/>
    <w:rsid w:val="00DA1A68"/>
    <w:rsid w:val="00DD0F1C"/>
    <w:rsid w:val="00F56179"/>
    <w:rsid w:val="00F639D1"/>
    <w:rsid w:val="00FA47E6"/>
    <w:rsid w:val="00FC4C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28DCE"/>
  <w15:chartTrackingRefBased/>
  <w15:docId w15:val="{890AB018-14B4-41AC-BE19-8116DA2D0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11B"/>
    <w:rPr>
      <w:rFonts w:ascii="Gill Sans MT" w:hAnsi="Gill Sans MT"/>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61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611B"/>
  </w:style>
  <w:style w:type="paragraph" w:styleId="Footer">
    <w:name w:val="footer"/>
    <w:basedOn w:val="Normal"/>
    <w:link w:val="FooterChar"/>
    <w:uiPriority w:val="99"/>
    <w:unhideWhenUsed/>
    <w:rsid w:val="007D61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611B"/>
  </w:style>
  <w:style w:type="table" w:styleId="TableGrid">
    <w:name w:val="Table Grid"/>
    <w:basedOn w:val="TableNormal"/>
    <w:uiPriority w:val="39"/>
    <w:rsid w:val="007D611B"/>
    <w:pPr>
      <w:spacing w:after="0" w:line="240" w:lineRule="auto"/>
    </w:pPr>
    <w:rPr>
      <w:rFonts w:ascii="Gill Sans MT" w:hAnsi="Gill Sans MT"/>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D611B"/>
    <w:rPr>
      <w:sz w:val="16"/>
      <w:szCs w:val="16"/>
    </w:rPr>
  </w:style>
  <w:style w:type="paragraph" w:styleId="CommentText">
    <w:name w:val="annotation text"/>
    <w:basedOn w:val="Normal"/>
    <w:link w:val="CommentTextChar"/>
    <w:uiPriority w:val="99"/>
    <w:semiHidden/>
    <w:unhideWhenUsed/>
    <w:rsid w:val="007D611B"/>
    <w:pPr>
      <w:spacing w:line="240" w:lineRule="auto"/>
    </w:pPr>
    <w:rPr>
      <w:sz w:val="20"/>
    </w:rPr>
  </w:style>
  <w:style w:type="character" w:customStyle="1" w:styleId="CommentTextChar">
    <w:name w:val="Comment Text Char"/>
    <w:basedOn w:val="DefaultParagraphFont"/>
    <w:link w:val="CommentText"/>
    <w:uiPriority w:val="99"/>
    <w:semiHidden/>
    <w:rsid w:val="007D611B"/>
    <w:rPr>
      <w:rFonts w:ascii="Gill Sans MT" w:hAnsi="Gill Sans MT"/>
      <w:sz w:val="20"/>
      <w:szCs w:val="20"/>
    </w:rPr>
  </w:style>
  <w:style w:type="paragraph" w:styleId="BalloonText">
    <w:name w:val="Balloon Text"/>
    <w:basedOn w:val="Normal"/>
    <w:link w:val="BalloonTextChar"/>
    <w:uiPriority w:val="99"/>
    <w:semiHidden/>
    <w:unhideWhenUsed/>
    <w:rsid w:val="007D61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611B"/>
    <w:rPr>
      <w:rFonts w:ascii="Segoe UI" w:hAnsi="Segoe UI" w:cs="Segoe UI"/>
      <w:sz w:val="18"/>
      <w:szCs w:val="18"/>
    </w:rPr>
  </w:style>
  <w:style w:type="paragraph" w:styleId="ListParagraph">
    <w:name w:val="List Paragraph"/>
    <w:basedOn w:val="Normal"/>
    <w:uiPriority w:val="34"/>
    <w:qFormat/>
    <w:rsid w:val="007D611B"/>
    <w:pPr>
      <w:ind w:left="720"/>
      <w:contextualSpacing/>
    </w:pPr>
  </w:style>
  <w:style w:type="paragraph" w:customStyle="1" w:styleId="paragraph">
    <w:name w:val="paragraph"/>
    <w:basedOn w:val="Normal"/>
    <w:rsid w:val="00FA47E6"/>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normaltextrun">
    <w:name w:val="normaltextrun"/>
    <w:basedOn w:val="DefaultParagraphFont"/>
    <w:rsid w:val="00FA47E6"/>
  </w:style>
  <w:style w:type="character" w:customStyle="1" w:styleId="eop">
    <w:name w:val="eop"/>
    <w:basedOn w:val="DefaultParagraphFont"/>
    <w:rsid w:val="00FA47E6"/>
  </w:style>
  <w:style w:type="table" w:customStyle="1" w:styleId="TableGrid1">
    <w:name w:val="Table Grid1"/>
    <w:basedOn w:val="TableNormal"/>
    <w:next w:val="TableGrid"/>
    <w:uiPriority w:val="39"/>
    <w:rsid w:val="00FA47E6"/>
    <w:pPr>
      <w:spacing w:after="0" w:line="240" w:lineRule="auto"/>
    </w:pPr>
    <w:rPr>
      <w:rFonts w:ascii="Gill Sans MT" w:hAnsi="Gill Sans MT"/>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671A03E5407864887D7297838ECE158" ma:contentTypeVersion="4" ma:contentTypeDescription="Create a new document." ma:contentTypeScope="" ma:versionID="c896e7f7a9f06832fd041bfd62f951c0">
  <xsd:schema xmlns:xsd="http://www.w3.org/2001/XMLSchema" xmlns:xs="http://www.w3.org/2001/XMLSchema" xmlns:p="http://schemas.microsoft.com/office/2006/metadata/properties" xmlns:ns2="5542e8b1-024b-41cb-a023-eb9a14895bc7" targetNamespace="http://schemas.microsoft.com/office/2006/metadata/properties" ma:root="true" ma:fieldsID="942de537e26639251c055de10b093b2f" ns2:_="">
    <xsd:import namespace="5542e8b1-024b-41cb-a023-eb9a14895bc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42e8b1-024b-41cb-a023-eb9a14895b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B0EF527-72CA-4A9F-82F9-312C2BD0CD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42e8b1-024b-41cb-a023-eb9a14895b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7CE17FD-4993-47AE-BDF4-4AF8C62718C9}">
  <ds:schemaRefs>
    <ds:schemaRef ds:uri="http://schemas.microsoft.com/sharepoint/v3/contenttype/forms"/>
  </ds:schemaRefs>
</ds:datastoreItem>
</file>

<file path=customXml/itemProps3.xml><?xml version="1.0" encoding="utf-8"?>
<ds:datastoreItem xmlns:ds="http://schemas.openxmlformats.org/officeDocument/2006/customXml" ds:itemID="{5CE7D57D-4814-4F40-BA45-260B43E43B8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673</Words>
  <Characters>3838</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Cowley</dc:creator>
  <cp:lastModifiedBy>Debbie Fox</cp:lastModifiedBy>
  <cp:revision>3</cp:revision>
  <dcterms:created xsi:type="dcterms:W3CDTF">2026-02-09T09:11:00Z</dcterms:created>
  <dcterms:modified xsi:type="dcterms:W3CDTF">2026-02-09T09:13:00Z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0x010100C671A03E5407864887D7297838ECE158</vt:lpwstr>
  </property>
</Properties>
</file>